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D8" w:rsidRDefault="00321081" w:rsidP="00985DD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bookmarkStart w:id="0" w:name="_GoBack"/>
      <w:bookmarkEnd w:id="0"/>
      <w:r w:rsidRPr="00A13D81">
        <w:rPr>
          <w:rFonts w:ascii="Times New Roman" w:hAnsi="Times New Roman" w:cs="Times New Roman"/>
          <w:b/>
          <w:sz w:val="28"/>
          <w:szCs w:val="28"/>
          <w:lang w:val="sk-SK"/>
        </w:rPr>
        <w:t>Pripomienky Vysokej školy manažmentu</w:t>
      </w:r>
      <w:r w:rsidR="00C80328">
        <w:rPr>
          <w:rFonts w:ascii="Times New Roman" w:hAnsi="Times New Roman" w:cs="Times New Roman"/>
          <w:b/>
          <w:sz w:val="28"/>
          <w:szCs w:val="28"/>
          <w:lang w:val="sk-SK"/>
        </w:rPr>
        <w:t xml:space="preserve"> </w:t>
      </w:r>
      <w:r w:rsidRPr="00A13D81">
        <w:rPr>
          <w:rFonts w:ascii="Times New Roman" w:hAnsi="Times New Roman" w:cs="Times New Roman"/>
          <w:b/>
          <w:sz w:val="28"/>
          <w:szCs w:val="28"/>
          <w:lang w:val="sk-SK"/>
        </w:rPr>
        <w:t xml:space="preserve">v Trenčíne </w:t>
      </w:r>
      <w:r w:rsidR="00EB7ED8" w:rsidRPr="00A13D81">
        <w:rPr>
          <w:rFonts w:ascii="Times New Roman" w:hAnsi="Times New Roman" w:cs="Times New Roman"/>
          <w:b/>
          <w:sz w:val="28"/>
          <w:szCs w:val="28"/>
          <w:lang w:val="sk-SK"/>
        </w:rPr>
        <w:t xml:space="preserve">k </w:t>
      </w:r>
      <w:r w:rsidRPr="00A13D81">
        <w:rPr>
          <w:rFonts w:ascii="Times New Roman" w:hAnsi="Times New Roman" w:cs="Times New Roman"/>
          <w:b/>
          <w:sz w:val="28"/>
          <w:szCs w:val="28"/>
          <w:lang w:val="sk-SK"/>
        </w:rPr>
        <w:t xml:space="preserve">návrhu novely </w:t>
      </w:r>
    </w:p>
    <w:p w:rsidR="006F6993" w:rsidRPr="00A13D81" w:rsidRDefault="00985DD8" w:rsidP="00985DD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sz w:val="28"/>
          <w:szCs w:val="28"/>
          <w:lang w:val="sk-SK"/>
        </w:rPr>
        <w:t>z</w:t>
      </w:r>
      <w:r w:rsidR="00321081" w:rsidRPr="00A13D81">
        <w:rPr>
          <w:rFonts w:ascii="Times New Roman" w:hAnsi="Times New Roman" w:cs="Times New Roman"/>
          <w:b/>
          <w:sz w:val="28"/>
          <w:szCs w:val="28"/>
          <w:lang w:val="sk-SK"/>
        </w:rPr>
        <w:t>ákona o</w:t>
      </w:r>
      <w:r w:rsidR="00567A4D" w:rsidRPr="00A13D81">
        <w:rPr>
          <w:rFonts w:ascii="Times New Roman" w:hAnsi="Times New Roman" w:cs="Times New Roman"/>
          <w:b/>
          <w:sz w:val="28"/>
          <w:szCs w:val="28"/>
          <w:lang w:val="sk-SK"/>
        </w:rPr>
        <w:t> </w:t>
      </w:r>
      <w:r w:rsidR="00321081" w:rsidRPr="00A13D81">
        <w:rPr>
          <w:rFonts w:ascii="Times New Roman" w:hAnsi="Times New Roman" w:cs="Times New Roman"/>
          <w:b/>
          <w:sz w:val="28"/>
          <w:szCs w:val="28"/>
          <w:lang w:val="sk-SK"/>
        </w:rPr>
        <w:t>VŠ</w:t>
      </w:r>
    </w:p>
    <w:p w:rsidR="00567A4D" w:rsidRDefault="00567A4D" w:rsidP="00321081">
      <w:pPr>
        <w:spacing w:before="120" w:after="0"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567A4D" w:rsidRPr="00473B8B" w:rsidRDefault="00B95A7F" w:rsidP="00C8032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Na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>š</w:t>
      </w:r>
      <w:r>
        <w:rPr>
          <w:rFonts w:ascii="Times New Roman" w:hAnsi="Times New Roman" w:cs="Times New Roman"/>
          <w:sz w:val="24"/>
          <w:szCs w:val="24"/>
          <w:lang w:val="sk-SK"/>
        </w:rPr>
        <w:t>e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FC01D3">
        <w:rPr>
          <w:rFonts w:ascii="Times New Roman" w:hAnsi="Times New Roman" w:cs="Times New Roman"/>
          <w:sz w:val="24"/>
          <w:szCs w:val="24"/>
          <w:lang w:val="sk-SK"/>
        </w:rPr>
        <w:t xml:space="preserve">úvodné </w:t>
      </w:r>
      <w:r w:rsidR="001E30C5">
        <w:rPr>
          <w:rFonts w:ascii="Times New Roman" w:hAnsi="Times New Roman" w:cs="Times New Roman"/>
          <w:sz w:val="24"/>
          <w:szCs w:val="24"/>
          <w:lang w:val="sk-SK"/>
        </w:rPr>
        <w:t>pripomienky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 xml:space="preserve"> sa netýkajú priamo textu novely, ale adresujú </w:t>
      </w:r>
      <w:r w:rsidR="001E30C5">
        <w:rPr>
          <w:rFonts w:ascii="Times New Roman" w:hAnsi="Times New Roman" w:cs="Times New Roman"/>
          <w:sz w:val="24"/>
          <w:szCs w:val="24"/>
          <w:lang w:val="sk-SK"/>
        </w:rPr>
        <w:t xml:space="preserve">dva 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>problém</w:t>
      </w:r>
      <w:r w:rsidR="001E30C5">
        <w:rPr>
          <w:rFonts w:ascii="Times New Roman" w:hAnsi="Times New Roman" w:cs="Times New Roman"/>
          <w:sz w:val="24"/>
          <w:szCs w:val="24"/>
          <w:lang w:val="sk-SK"/>
        </w:rPr>
        <w:t>y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 xml:space="preserve"> v oblasti nerovnosti šancí verejných a súkromných vysokých škôl,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>ktor</w:t>
      </w:r>
      <w:r w:rsidR="001E30C5">
        <w:rPr>
          <w:rFonts w:ascii="Times New Roman" w:hAnsi="Times New Roman" w:cs="Times New Roman"/>
          <w:sz w:val="24"/>
          <w:szCs w:val="24"/>
          <w:lang w:val="sk-SK"/>
        </w:rPr>
        <w:t>é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 xml:space="preserve"> novela nerieši napriek tomu, že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>sa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>vláda SR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1E30C5">
        <w:rPr>
          <w:rFonts w:ascii="Times New Roman" w:hAnsi="Times New Roman" w:cs="Times New Roman"/>
          <w:sz w:val="24"/>
          <w:szCs w:val="24"/>
          <w:lang w:val="sk-SK"/>
        </w:rPr>
        <w:t>k riešeniu nerovnosti šanci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>zaväzuje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567A4D">
        <w:rPr>
          <w:rFonts w:ascii="Times New Roman" w:hAnsi="Times New Roman" w:cs="Times New Roman"/>
          <w:sz w:val="24"/>
          <w:szCs w:val="24"/>
          <w:lang w:val="sk-SK"/>
        </w:rPr>
        <w:t>v Národnom programe reforiem Slovenskej republiky 2012:</w:t>
      </w:r>
    </w:p>
    <w:p w:rsidR="00567A4D" w:rsidRPr="00C80328" w:rsidRDefault="00567A4D" w:rsidP="00C80328">
      <w:pPr>
        <w:pStyle w:val="Odsekzoznamu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80328">
        <w:rPr>
          <w:rFonts w:ascii="Times New Roman" w:hAnsi="Times New Roman" w:cs="Times New Roman"/>
          <w:sz w:val="24"/>
          <w:szCs w:val="24"/>
          <w:lang w:val="sk-SK"/>
        </w:rPr>
        <w:t>Nerieši sa</w:t>
      </w:r>
      <w:r w:rsidR="00C80328" w:rsidRP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C80328">
        <w:rPr>
          <w:rFonts w:ascii="Times New Roman" w:hAnsi="Times New Roman" w:cs="Times New Roman"/>
          <w:sz w:val="24"/>
          <w:szCs w:val="24"/>
          <w:lang w:val="sk-SK"/>
        </w:rPr>
        <w:t>zrovnoprávnenie súkromných VŠ s verejnými</w:t>
      </w:r>
      <w:r w:rsidR="00C80328" w:rsidRP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C80328">
        <w:rPr>
          <w:rFonts w:ascii="Times New Roman" w:hAnsi="Times New Roman" w:cs="Times New Roman"/>
          <w:sz w:val="24"/>
          <w:szCs w:val="24"/>
          <w:lang w:val="sk-SK"/>
        </w:rPr>
        <w:t>VŠ v prístupe k prostriedkom na vedu a výskum v grantových agentúrach</w:t>
      </w:r>
      <w:r w:rsidR="00C80328" w:rsidRP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C80328">
        <w:rPr>
          <w:rFonts w:ascii="Times New Roman" w:hAnsi="Times New Roman" w:cs="Times New Roman"/>
          <w:sz w:val="24"/>
          <w:szCs w:val="24"/>
          <w:lang w:val="sk-SK"/>
        </w:rPr>
        <w:t>VEGA, KEGA a k tzv. inštitucionálnym prostriedkom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na výskum</w:t>
      </w:r>
      <w:r w:rsidRPr="00C80328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567A4D" w:rsidRPr="00C80328" w:rsidRDefault="00567A4D" w:rsidP="00C80328">
      <w:pPr>
        <w:pStyle w:val="Odsekzoznamu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80328">
        <w:rPr>
          <w:rFonts w:ascii="Times New Roman" w:hAnsi="Times New Roman" w:cs="Times New Roman"/>
          <w:sz w:val="24"/>
          <w:szCs w:val="24"/>
          <w:lang w:val="sk-SK"/>
        </w:rPr>
        <w:t>Neuvažuje sa</w:t>
      </w:r>
      <w:r w:rsidR="00C80328" w:rsidRP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C80328">
        <w:rPr>
          <w:rFonts w:ascii="Times New Roman" w:hAnsi="Times New Roman" w:cs="Times New Roman"/>
          <w:sz w:val="24"/>
          <w:szCs w:val="24"/>
          <w:lang w:val="sk-SK"/>
        </w:rPr>
        <w:t xml:space="preserve">o poskytovaní štipendií študentom denného doktorandského štúdia. </w:t>
      </w:r>
    </w:p>
    <w:p w:rsidR="00567A4D" w:rsidRPr="00473B8B" w:rsidRDefault="00567A4D" w:rsidP="00C80328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473B8B">
        <w:rPr>
          <w:rFonts w:ascii="Times New Roman" w:hAnsi="Times New Roman" w:cs="Times New Roman"/>
          <w:sz w:val="24"/>
          <w:szCs w:val="24"/>
          <w:lang w:val="sk-SK"/>
        </w:rPr>
        <w:t xml:space="preserve">V obidvoch prípadoch ide </w:t>
      </w:r>
      <w:r>
        <w:rPr>
          <w:rFonts w:ascii="Times New Roman" w:hAnsi="Times New Roman" w:cs="Times New Roman"/>
          <w:sz w:val="24"/>
          <w:szCs w:val="24"/>
          <w:lang w:val="sk-SK"/>
        </w:rPr>
        <w:t>o činnosť VŠ, ktorá sa hodnotí pri komplexnej akreditácii. Ak sa nebude uvažovať o riešení tohto problému v rámci novely,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dovoľujeme si navrhnúť namiesto toho vložiť do novely text, ktorým sa budú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špecifikovať kritéria, ako, ak vôbec,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sa bude v týchto prípadoch hodnotiť aktivita súkromných VŠ. </w:t>
      </w:r>
    </w:p>
    <w:p w:rsidR="00567A4D" w:rsidRPr="00985DD8" w:rsidRDefault="00567A4D" w:rsidP="00C80328">
      <w:pPr>
        <w:spacing w:before="12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985DD8">
        <w:rPr>
          <w:rFonts w:ascii="Times New Roman" w:hAnsi="Times New Roman" w:cs="Times New Roman"/>
          <w:b/>
          <w:sz w:val="24"/>
          <w:szCs w:val="24"/>
          <w:lang w:val="sk-SK"/>
        </w:rPr>
        <w:t>Ďalšie pripomienky:</w:t>
      </w:r>
    </w:p>
    <w:p w:rsidR="00321081" w:rsidRPr="00321081" w:rsidRDefault="0035231E" w:rsidP="00E74209">
      <w:pPr>
        <w:pStyle w:val="Odsekzoznamu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§54b, odsek 6, ktorým sa zavádza Register študijných programov </w:t>
      </w:r>
      <w:r w:rsidR="00321081" w:rsidRPr="00321081">
        <w:rPr>
          <w:rFonts w:ascii="Times New Roman" w:hAnsi="Times New Roman" w:cs="Times New Roman"/>
          <w:sz w:val="24"/>
          <w:szCs w:val="24"/>
          <w:lang w:val="sk-SK"/>
        </w:rPr>
        <w:t>vyžaduj</w:t>
      </w:r>
      <w:r>
        <w:rPr>
          <w:rFonts w:ascii="Times New Roman" w:hAnsi="Times New Roman" w:cs="Times New Roman"/>
          <w:sz w:val="24"/>
          <w:szCs w:val="24"/>
          <w:lang w:val="sk-SK"/>
        </w:rPr>
        <w:t>e,</w:t>
      </w:r>
      <w:r w:rsidR="00321081"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aby ku každému predmetu boli uvedení aj všetci jeho učitel</w:t>
      </w:r>
      <w:r>
        <w:rPr>
          <w:rFonts w:ascii="Times New Roman" w:hAnsi="Times New Roman" w:cs="Times New Roman"/>
          <w:sz w:val="24"/>
          <w:szCs w:val="24"/>
          <w:lang w:val="sk-SK"/>
        </w:rPr>
        <w:t>ia so všetkými svojimi titulmi. Táto požiadavka prinesie obrovské množstvo</w:t>
      </w:r>
      <w:r w:rsidR="00321081"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zbytočnej administratívy. V súčasnosti existuje 8600 študijných programov, z ktorých každý má niekoľko desiatok predmetov, z ktorých </w:t>
      </w:r>
      <w:r>
        <w:rPr>
          <w:rFonts w:ascii="Times New Roman" w:hAnsi="Times New Roman" w:cs="Times New Roman"/>
          <w:sz w:val="24"/>
          <w:szCs w:val="24"/>
          <w:lang w:val="sk-SK"/>
        </w:rPr>
        <w:t>väčšinu</w:t>
      </w:r>
      <w:r w:rsidR="00321081"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vyučujú </w:t>
      </w:r>
      <w:r>
        <w:rPr>
          <w:rFonts w:ascii="Times New Roman" w:hAnsi="Times New Roman" w:cs="Times New Roman"/>
          <w:sz w:val="24"/>
          <w:szCs w:val="24"/>
          <w:lang w:val="sk-SK"/>
        </w:rPr>
        <w:t>paralelne niekoľkí</w:t>
      </w:r>
      <w:r w:rsidR="00321081"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učitelia. Počet záznamov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v</w:t>
      </w:r>
      <w:r w:rsidR="00321081"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takejto datab</w:t>
      </w:r>
      <w:r>
        <w:rPr>
          <w:rFonts w:ascii="Times New Roman" w:hAnsi="Times New Roman" w:cs="Times New Roman"/>
          <w:sz w:val="24"/>
          <w:szCs w:val="24"/>
          <w:lang w:val="sk-SK"/>
        </w:rPr>
        <w:t>áze sa dá preto odhadnúť na niekoľko sto tisíc. Register nezjednoduší informovanosť, skôr spôsobí informačné zahltenie.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:rsidR="00321081" w:rsidRPr="00321081" w:rsidRDefault="00321081" w:rsidP="00E74209">
      <w:pPr>
        <w:pStyle w:val="Odsekzoznamu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§74, odsek 4 má diskriminačný charakter. Zakazuje </w:t>
      </w:r>
      <w:r w:rsidR="00E55832">
        <w:rPr>
          <w:rFonts w:ascii="Times New Roman" w:hAnsi="Times New Roman" w:cs="Times New Roman"/>
          <w:sz w:val="24"/>
          <w:szCs w:val="24"/>
          <w:lang w:val="sk-SK"/>
        </w:rPr>
        <w:t xml:space="preserve">pracovníkom 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pôsobiť na iných vysokých školách (nad 58 hodín týždenne), nie však na iných pracoviskách vrátane SAV, či rezortných výskumných ústavov. </w:t>
      </w:r>
      <w:r w:rsidR="00E55832">
        <w:rPr>
          <w:rFonts w:ascii="Times New Roman" w:hAnsi="Times New Roman" w:cs="Times New Roman"/>
          <w:sz w:val="24"/>
          <w:szCs w:val="24"/>
          <w:lang w:val="sk-SK"/>
        </w:rPr>
        <w:t>Takéto náhle prerušenie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E55832">
        <w:rPr>
          <w:rFonts w:ascii="Times New Roman" w:hAnsi="Times New Roman" w:cs="Times New Roman"/>
          <w:sz w:val="24"/>
          <w:szCs w:val="24"/>
          <w:lang w:val="sk-SK"/>
        </w:rPr>
        <w:t xml:space="preserve">spôsobí nedostatok učiteľov, ktorí vyučovali rovnaké alebo podobné predmety </w:t>
      </w:r>
      <w:r w:rsidR="00B95A7F">
        <w:rPr>
          <w:rFonts w:ascii="Times New Roman" w:hAnsi="Times New Roman" w:cs="Times New Roman"/>
          <w:sz w:val="24"/>
          <w:szCs w:val="24"/>
          <w:lang w:val="sk-SK"/>
        </w:rPr>
        <w:t>aj mimo svojej materskej školy</w:t>
      </w:r>
      <w:r w:rsidR="00E55832">
        <w:rPr>
          <w:rFonts w:ascii="Times New Roman" w:hAnsi="Times New Roman" w:cs="Times New Roman"/>
          <w:sz w:val="24"/>
          <w:szCs w:val="24"/>
          <w:lang w:val="sk-SK"/>
        </w:rPr>
        <w:t xml:space="preserve">. Preto by jeho pôsobnosť </w:t>
      </w:r>
      <w:r w:rsidR="00E55832">
        <w:rPr>
          <w:rFonts w:ascii="Times New Roman" w:hAnsi="Times New Roman" w:cs="Times New Roman"/>
          <w:sz w:val="24"/>
          <w:szCs w:val="24"/>
          <w:lang w:val="sk-SK"/>
        </w:rPr>
        <w:lastRenderedPageBreak/>
        <w:t>bolo treba odložiť o niekoľko rokov s tým, že v medziobdobí VŠ budú musieť hľadať náhradné riešenie, resp. daný študijný program ukončiť.</w:t>
      </w:r>
    </w:p>
    <w:p w:rsidR="00321081" w:rsidRPr="00321081" w:rsidRDefault="00321081" w:rsidP="00E74209">
      <w:pPr>
        <w:pStyle w:val="Odsekzoznamu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§76 neobsahuje žiadne termíny, ktorými by malo byť habilitačné alebo inauguračné konanie viazané. Treba ich tam dať alebo 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ním iniciovať vznik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vyhlášk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y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, ktorou sa 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datovanie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s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presní. 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Limity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by mal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i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byť určené pre všetky úrovne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, na ktorých sa proces odohráva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- fakult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a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>vysoká škola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>, ministerstvo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 xml:space="preserve"> školstva,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EB7ED8">
        <w:rPr>
          <w:rFonts w:ascii="Times New Roman" w:hAnsi="Times New Roman" w:cs="Times New Roman"/>
          <w:sz w:val="24"/>
          <w:szCs w:val="24"/>
          <w:lang w:val="sk-SK"/>
        </w:rPr>
        <w:t>kancelária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>prezidenta.</w:t>
      </w:r>
    </w:p>
    <w:p w:rsidR="00321081" w:rsidRDefault="00321081" w:rsidP="00E74209">
      <w:pPr>
        <w:pStyle w:val="Odsekzoznamu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§83 </w:t>
      </w:r>
      <w:r w:rsidR="006C2523">
        <w:rPr>
          <w:rFonts w:ascii="Times New Roman" w:hAnsi="Times New Roman" w:cs="Times New Roman"/>
          <w:sz w:val="24"/>
          <w:szCs w:val="24"/>
          <w:lang w:val="sk-SK"/>
        </w:rPr>
        <w:t>–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6C2523">
        <w:rPr>
          <w:rFonts w:ascii="Times New Roman" w:hAnsi="Times New Roman" w:cs="Times New Roman"/>
          <w:sz w:val="24"/>
          <w:szCs w:val="24"/>
          <w:lang w:val="sk-SK"/>
        </w:rPr>
        <w:t xml:space="preserve">aj naďalej </w:t>
      </w:r>
      <w:r w:rsidR="006C2523" w:rsidRPr="00321081">
        <w:rPr>
          <w:rFonts w:ascii="Times New Roman" w:hAnsi="Times New Roman" w:cs="Times New Roman"/>
          <w:sz w:val="24"/>
          <w:szCs w:val="24"/>
          <w:lang w:val="sk-SK"/>
        </w:rPr>
        <w:t>nebude</w:t>
      </w:r>
      <w:r w:rsidR="006C2523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 xml:space="preserve">ministerstvo viazané stanoviskom </w:t>
      </w:r>
      <w:r w:rsidR="00985DD8">
        <w:rPr>
          <w:rFonts w:ascii="Times New Roman" w:hAnsi="Times New Roman" w:cs="Times New Roman"/>
          <w:sz w:val="24"/>
          <w:szCs w:val="24"/>
          <w:lang w:val="sk-SK"/>
        </w:rPr>
        <w:t>A</w:t>
      </w:r>
      <w:r w:rsidRPr="00321081">
        <w:rPr>
          <w:rFonts w:ascii="Times New Roman" w:hAnsi="Times New Roman" w:cs="Times New Roman"/>
          <w:sz w:val="24"/>
          <w:szCs w:val="24"/>
          <w:lang w:val="sk-SK"/>
        </w:rPr>
        <w:t>kreditačnej komisie.</w:t>
      </w:r>
      <w:r w:rsidR="0035231E">
        <w:rPr>
          <w:rFonts w:ascii="Times New Roman" w:hAnsi="Times New Roman" w:cs="Times New Roman"/>
          <w:sz w:val="24"/>
          <w:szCs w:val="24"/>
          <w:lang w:val="sk-SK"/>
        </w:rPr>
        <w:t xml:space="preserve"> To Slovenskú republiku automaticky vyraďuje z európskeho registra kvality ENQA, nakoľko AK má byť v zmysle jeho stanov nezávislou organizáciou, ktorej rozhodnutia sú konečné a záväzné.</w:t>
      </w:r>
    </w:p>
    <w:p w:rsidR="0035231E" w:rsidRDefault="00E55832" w:rsidP="00E74209">
      <w:pPr>
        <w:pStyle w:val="Odsekzoznamu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C36EF">
        <w:rPr>
          <w:rFonts w:ascii="Times New Roman" w:hAnsi="Times New Roman" w:cs="Times New Roman"/>
          <w:sz w:val="24"/>
          <w:szCs w:val="24"/>
          <w:lang w:val="sk-SK"/>
        </w:rPr>
        <w:t>Dĺžka magisterského štúdia sa stanovuje na obdobie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 od 1-3 rokov</w:t>
      </w:r>
      <w:r w:rsidR="00A14202">
        <w:rPr>
          <w:rFonts w:ascii="Times New Roman" w:hAnsi="Times New Roman" w:cs="Times New Roman"/>
          <w:sz w:val="24"/>
          <w:szCs w:val="24"/>
          <w:lang w:val="sk-SK"/>
        </w:rPr>
        <w:t xml:space="preserve"> (</w:t>
      </w:r>
      <w:r w:rsidR="00A14202" w:rsidRPr="00321081">
        <w:rPr>
          <w:rFonts w:ascii="Times New Roman" w:hAnsi="Times New Roman" w:cs="Times New Roman"/>
          <w:sz w:val="24"/>
          <w:szCs w:val="24"/>
          <w:lang w:val="sk-SK"/>
        </w:rPr>
        <w:t>§</w:t>
      </w:r>
      <w:r w:rsidR="00A14202">
        <w:rPr>
          <w:rFonts w:ascii="Times New Roman" w:hAnsi="Times New Roman" w:cs="Times New Roman"/>
          <w:sz w:val="24"/>
          <w:szCs w:val="24"/>
          <w:lang w:val="sk-SK"/>
        </w:rPr>
        <w:t>53, 4a)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>. Pre bud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ú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>cnos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ť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 hroz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í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ž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e 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VŠ môžu z rýdzo 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>obchodn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ý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>ch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 (marketingových)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dôvodov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 akredit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ovať 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Mgr. na 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>ú</w:t>
      </w:r>
      <w:r w:rsidR="0035231E" w:rsidRPr="007C36EF">
        <w:rPr>
          <w:rFonts w:ascii="Times New Roman" w:hAnsi="Times New Roman" w:cs="Times New Roman"/>
          <w:sz w:val="24"/>
          <w:szCs w:val="24"/>
          <w:lang w:val="sk-SK"/>
        </w:rPr>
        <w:t>rovni 60 kreditov, teda 1 roka</w:t>
      </w:r>
      <w:r w:rsidRPr="007C36EF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  <w:r w:rsidR="00E960A2" w:rsidRPr="00133C06">
        <w:rPr>
          <w:rFonts w:ascii="Times New Roman" w:hAnsi="Times New Roman" w:cs="Times New Roman"/>
          <w:sz w:val="24"/>
          <w:szCs w:val="24"/>
          <w:lang w:val="sk-SK"/>
        </w:rPr>
        <w:t xml:space="preserve">(Do istej miery budú k tomu aj tlačené zákazom paralelných úväzkov učiteľov na viacerých školách a tým </w:t>
      </w:r>
      <w:proofErr w:type="spellStart"/>
      <w:r w:rsidR="00E960A2" w:rsidRPr="00133C06">
        <w:rPr>
          <w:rFonts w:ascii="Times New Roman" w:hAnsi="Times New Roman" w:cs="Times New Roman"/>
          <w:sz w:val="24"/>
          <w:szCs w:val="24"/>
          <w:lang w:val="sk-SK"/>
        </w:rPr>
        <w:t>de</w:t>
      </w:r>
      <w:proofErr w:type="spellEnd"/>
      <w:r w:rsidR="00E960A2" w:rsidRPr="00133C06">
        <w:rPr>
          <w:rFonts w:ascii="Times New Roman" w:hAnsi="Times New Roman" w:cs="Times New Roman"/>
          <w:sz w:val="24"/>
          <w:szCs w:val="24"/>
          <w:lang w:val="sk-SK"/>
        </w:rPr>
        <w:t xml:space="preserve"> facto znížením ich disponibilného počtu.) </w:t>
      </w:r>
      <w:r w:rsidR="00E960A2" w:rsidRPr="00E960A2">
        <w:rPr>
          <w:rFonts w:ascii="Times New Roman" w:hAnsi="Times New Roman" w:cs="Times New Roman"/>
          <w:sz w:val="24"/>
          <w:szCs w:val="24"/>
          <w:lang w:val="sk-SK"/>
        </w:rPr>
        <w:t>Skrátenie</w:t>
      </w:r>
      <w:r w:rsidR="00473B8B" w:rsidRPr="00E960A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C80328" w:rsidRPr="00E960A2">
        <w:rPr>
          <w:rFonts w:ascii="Times New Roman" w:hAnsi="Times New Roman" w:cs="Times New Roman"/>
          <w:sz w:val="24"/>
          <w:szCs w:val="24"/>
          <w:lang w:val="sk-SK"/>
        </w:rPr>
        <w:t>povedie</w:t>
      </w:r>
      <w:r w:rsidR="00473B8B" w:rsidRPr="00E960A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E960A2" w:rsidRPr="00E960A2">
        <w:rPr>
          <w:rFonts w:ascii="Times New Roman" w:hAnsi="Times New Roman" w:cs="Times New Roman"/>
          <w:sz w:val="24"/>
          <w:szCs w:val="24"/>
          <w:lang w:val="sk-SK"/>
        </w:rPr>
        <w:t xml:space="preserve">s veľkou pravdepodobnosťou </w:t>
      </w:r>
      <w:r w:rsidR="00473B8B" w:rsidRPr="00E960A2">
        <w:rPr>
          <w:rFonts w:ascii="Times New Roman" w:hAnsi="Times New Roman" w:cs="Times New Roman"/>
          <w:sz w:val="24"/>
          <w:szCs w:val="24"/>
          <w:lang w:val="sk-SK"/>
        </w:rPr>
        <w:t>k zníženiu kvality štúdia.</w:t>
      </w:r>
      <w:r w:rsidR="00BB63BA" w:rsidRPr="00E960A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BB63BA">
        <w:rPr>
          <w:rFonts w:ascii="Times New Roman" w:hAnsi="Times New Roman" w:cs="Times New Roman"/>
          <w:sz w:val="24"/>
          <w:szCs w:val="24"/>
          <w:lang w:val="sk-SK"/>
        </w:rPr>
        <w:t>Odpor</w:t>
      </w:r>
      <w:r w:rsidR="00985DD8">
        <w:rPr>
          <w:rFonts w:ascii="Times New Roman" w:hAnsi="Times New Roman" w:cs="Times New Roman"/>
          <w:sz w:val="24"/>
          <w:szCs w:val="24"/>
          <w:lang w:val="sk-SK"/>
        </w:rPr>
        <w:t>ú</w:t>
      </w:r>
      <w:r w:rsidR="00BB63BA">
        <w:rPr>
          <w:rFonts w:ascii="Times New Roman" w:hAnsi="Times New Roman" w:cs="Times New Roman"/>
          <w:sz w:val="24"/>
          <w:szCs w:val="24"/>
          <w:lang w:val="sk-SK"/>
        </w:rPr>
        <w:t>čame, aby Mgr štúdium ne</w:t>
      </w:r>
      <w:r w:rsidR="00E960A2">
        <w:rPr>
          <w:rFonts w:ascii="Times New Roman" w:hAnsi="Times New Roman" w:cs="Times New Roman"/>
          <w:sz w:val="24"/>
          <w:szCs w:val="24"/>
          <w:lang w:val="sk-SK"/>
        </w:rPr>
        <w:t>smelo byť</w:t>
      </w:r>
      <w:r w:rsidR="00BB63BA">
        <w:rPr>
          <w:rFonts w:ascii="Times New Roman" w:hAnsi="Times New Roman" w:cs="Times New Roman"/>
          <w:sz w:val="24"/>
          <w:szCs w:val="24"/>
          <w:lang w:val="sk-SK"/>
        </w:rPr>
        <w:t xml:space="preserve"> kratšie ako dva roky.</w:t>
      </w:r>
    </w:p>
    <w:p w:rsidR="008735B8" w:rsidRDefault="008735B8" w:rsidP="00E74209">
      <w:pPr>
        <w:pStyle w:val="Odsekzoznamu"/>
        <w:numPr>
          <w:ilvl w:val="0"/>
          <w:numId w:val="2"/>
        </w:numPr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Dĺžka externého štúdia sa zvyšuje o jeden rok s cieľom, aby sa zvýšila jeho kvalita</w:t>
      </w:r>
      <w:r w:rsidR="00A14202">
        <w:rPr>
          <w:rFonts w:ascii="Times New Roman" w:hAnsi="Times New Roman" w:cs="Times New Roman"/>
          <w:sz w:val="24"/>
          <w:szCs w:val="24"/>
          <w:lang w:val="sk-SK"/>
        </w:rPr>
        <w:t xml:space="preserve"> (</w:t>
      </w:r>
      <w:r w:rsidR="00A14202" w:rsidRPr="00321081">
        <w:rPr>
          <w:rFonts w:ascii="Times New Roman" w:hAnsi="Times New Roman" w:cs="Times New Roman"/>
          <w:sz w:val="24"/>
          <w:szCs w:val="24"/>
          <w:lang w:val="sk-SK"/>
        </w:rPr>
        <w:t>§</w:t>
      </w:r>
      <w:r w:rsidR="00A14202">
        <w:rPr>
          <w:rFonts w:ascii="Times New Roman" w:hAnsi="Times New Roman" w:cs="Times New Roman"/>
          <w:sz w:val="24"/>
          <w:szCs w:val="24"/>
          <w:lang w:val="sk-SK"/>
        </w:rPr>
        <w:t>53,4b)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  <w:r w:rsidR="000A6ED6">
        <w:rPr>
          <w:rFonts w:ascii="Times New Roman" w:hAnsi="Times New Roman" w:cs="Times New Roman"/>
          <w:sz w:val="24"/>
          <w:szCs w:val="24"/>
          <w:lang w:val="sk-SK"/>
        </w:rPr>
        <w:t>Domnievame sa, že tento predpoklad nie je odôvodnený pri zastara</w:t>
      </w:r>
      <w:r w:rsidR="00AC3556">
        <w:rPr>
          <w:rFonts w:ascii="Times New Roman" w:hAnsi="Times New Roman" w:cs="Times New Roman"/>
          <w:sz w:val="24"/>
          <w:szCs w:val="24"/>
          <w:lang w:val="sk-SK"/>
        </w:rPr>
        <w:t>n</w:t>
      </w:r>
      <w:r w:rsidR="000A6ED6">
        <w:rPr>
          <w:rFonts w:ascii="Times New Roman" w:hAnsi="Times New Roman" w:cs="Times New Roman"/>
          <w:sz w:val="24"/>
          <w:szCs w:val="24"/>
          <w:lang w:val="sk-SK"/>
        </w:rPr>
        <w:t>ých formách externého štúdia. Súčasné formy externého štúdia s využitím elektronického vyučovania, ak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>é</w:t>
      </w:r>
      <w:r w:rsidR="000A6ED6">
        <w:rPr>
          <w:rFonts w:ascii="Times New Roman" w:hAnsi="Times New Roman" w:cs="Times New Roman"/>
          <w:sz w:val="24"/>
          <w:szCs w:val="24"/>
          <w:lang w:val="sk-SK"/>
        </w:rPr>
        <w:t xml:space="preserve"> odporúča aj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162BBA">
        <w:rPr>
          <w:rFonts w:ascii="Times New Roman" w:hAnsi="Times New Roman" w:cs="Times New Roman"/>
          <w:sz w:val="24"/>
          <w:szCs w:val="24"/>
          <w:lang w:val="sk-SK"/>
        </w:rPr>
        <w:t>N</w:t>
      </w:r>
      <w:r w:rsidR="000A6ED6">
        <w:rPr>
          <w:rFonts w:ascii="Times New Roman" w:hAnsi="Times New Roman" w:cs="Times New Roman"/>
          <w:sz w:val="24"/>
          <w:szCs w:val="24"/>
          <w:lang w:val="sk-SK"/>
        </w:rPr>
        <w:t>árodný program reforiem</w:t>
      </w:r>
      <w:r w:rsidR="00162BBA">
        <w:rPr>
          <w:rFonts w:ascii="Times New Roman" w:hAnsi="Times New Roman" w:cs="Times New Roman"/>
          <w:sz w:val="24"/>
          <w:szCs w:val="24"/>
          <w:lang w:val="sk-SK"/>
        </w:rPr>
        <w:t xml:space="preserve"> SR 2012, nielen že externé štúdium robí rovnocenným s denným štúdio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>m, ale môže byť aj kvalitnejšie, pretože kontakt pedagógov a študentov môže byť každodenný a intenzívny.</w:t>
      </w:r>
      <w:r w:rsidR="00162BBA">
        <w:rPr>
          <w:rFonts w:ascii="Times New Roman" w:hAnsi="Times New Roman" w:cs="Times New Roman"/>
          <w:sz w:val="24"/>
          <w:szCs w:val="24"/>
          <w:lang w:val="sk-SK"/>
        </w:rPr>
        <w:t xml:space="preserve"> Odporúčame preto, ab</w:t>
      </w:r>
      <w:r w:rsidR="00BB63BA">
        <w:rPr>
          <w:rFonts w:ascii="Times New Roman" w:hAnsi="Times New Roman" w:cs="Times New Roman"/>
          <w:sz w:val="24"/>
          <w:szCs w:val="24"/>
          <w:lang w:val="sk-SK"/>
        </w:rPr>
        <w:t>y sa novela zákona sústredila na skvalit</w:t>
      </w:r>
      <w:r w:rsidR="00985DD8">
        <w:rPr>
          <w:rFonts w:ascii="Times New Roman" w:hAnsi="Times New Roman" w:cs="Times New Roman"/>
          <w:sz w:val="24"/>
          <w:szCs w:val="24"/>
          <w:lang w:val="sk-SK"/>
        </w:rPr>
        <w:t>ň</w:t>
      </w:r>
      <w:r w:rsidR="00BB63BA">
        <w:rPr>
          <w:rFonts w:ascii="Times New Roman" w:hAnsi="Times New Roman" w:cs="Times New Roman"/>
          <w:sz w:val="24"/>
          <w:szCs w:val="24"/>
          <w:lang w:val="sk-SK"/>
        </w:rPr>
        <w:t>ovanie štúdia inými formami</w:t>
      </w:r>
      <w:r w:rsidR="00133C06">
        <w:rPr>
          <w:rFonts w:ascii="Times New Roman" w:hAnsi="Times New Roman" w:cs="Times New Roman"/>
          <w:sz w:val="24"/>
          <w:szCs w:val="24"/>
          <w:lang w:val="sk-SK"/>
        </w:rPr>
        <w:t xml:space="preserve">, najmä elektronicky, </w:t>
      </w:r>
      <w:r w:rsidR="00BB63BA">
        <w:rPr>
          <w:rFonts w:ascii="Times New Roman" w:hAnsi="Times New Roman" w:cs="Times New Roman"/>
          <w:sz w:val="24"/>
          <w:szCs w:val="24"/>
          <w:lang w:val="sk-SK"/>
        </w:rPr>
        <w:t xml:space="preserve"> ako je predlžovanie štúdia.</w:t>
      </w:r>
      <w:r w:rsidR="00162BB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805D76">
        <w:rPr>
          <w:rFonts w:ascii="Times New Roman" w:hAnsi="Times New Roman" w:cs="Times New Roman"/>
          <w:sz w:val="24"/>
          <w:szCs w:val="24"/>
          <w:lang w:val="sk-SK"/>
        </w:rPr>
        <w:t xml:space="preserve">VŠM má v tejto oblasti </w:t>
      </w:r>
      <w:r w:rsidR="00E74209">
        <w:rPr>
          <w:rFonts w:ascii="Times New Roman" w:hAnsi="Times New Roman" w:cs="Times New Roman"/>
          <w:sz w:val="24"/>
          <w:szCs w:val="24"/>
          <w:lang w:val="sk-SK"/>
        </w:rPr>
        <w:t>desať</w:t>
      </w:r>
      <w:r w:rsidR="00805D76">
        <w:rPr>
          <w:rFonts w:ascii="Times New Roman" w:hAnsi="Times New Roman" w:cs="Times New Roman"/>
          <w:sz w:val="24"/>
          <w:szCs w:val="24"/>
          <w:lang w:val="sk-SK"/>
        </w:rPr>
        <w:t>ročné skúseností a je pripravená organizovať pre záujemcov inštruktáž</w:t>
      </w:r>
      <w:r w:rsidR="00E74209">
        <w:rPr>
          <w:rFonts w:ascii="Times New Roman" w:hAnsi="Times New Roman" w:cs="Times New Roman"/>
          <w:sz w:val="24"/>
          <w:szCs w:val="24"/>
          <w:lang w:val="sk-SK"/>
        </w:rPr>
        <w:t>e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a</w:t>
      </w:r>
      <w:r w:rsidR="00E74209">
        <w:rPr>
          <w:rFonts w:ascii="Times New Roman" w:hAnsi="Times New Roman" w:cs="Times New Roman"/>
          <w:sz w:val="24"/>
          <w:szCs w:val="24"/>
          <w:lang w:val="sk-SK"/>
        </w:rPr>
        <w:t>/alebo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> konzultácie</w:t>
      </w:r>
      <w:r w:rsidR="00805D76">
        <w:rPr>
          <w:rFonts w:ascii="Times New Roman" w:hAnsi="Times New Roman" w:cs="Times New Roman"/>
          <w:sz w:val="24"/>
          <w:szCs w:val="24"/>
          <w:lang w:val="sk-SK"/>
        </w:rPr>
        <w:t>.</w:t>
      </w:r>
      <w:r w:rsidR="00C8032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:rsidR="008735B8" w:rsidRDefault="008735B8" w:rsidP="00C80328">
      <w:pPr>
        <w:pStyle w:val="Odsekzoznamu"/>
        <w:spacing w:before="240" w:after="0" w:line="360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B63BA" w:rsidRDefault="00C80328" w:rsidP="00E74209">
      <w:pPr>
        <w:pStyle w:val="Odsekzoznamu"/>
        <w:spacing w:before="24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Bratislava 25.7.2012</w:t>
      </w:r>
    </w:p>
    <w:p w:rsidR="00BB63BA" w:rsidRDefault="00BB63BA" w:rsidP="00C80328">
      <w:pPr>
        <w:pStyle w:val="Odsekzoznamu"/>
        <w:spacing w:before="240" w:after="0" w:line="360" w:lineRule="auto"/>
        <w:ind w:left="3594" w:firstLine="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MUDr. Branislav Lichardus, DrSc.,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Dr.h.c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BB63BA" w:rsidRPr="00321081" w:rsidRDefault="00BB63BA" w:rsidP="00C80328">
      <w:pPr>
        <w:pStyle w:val="Odsekzoznamu"/>
        <w:spacing w:before="240" w:after="0" w:line="360" w:lineRule="auto"/>
        <w:ind w:left="4308" w:firstLine="12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profesor a rektor VŠM</w:t>
      </w:r>
    </w:p>
    <w:p w:rsidR="008735B8" w:rsidRPr="00BB63BA" w:rsidRDefault="008735B8" w:rsidP="00BB63BA">
      <w:p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sectPr w:rsidR="008735B8" w:rsidRPr="00BB63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B1443"/>
    <w:multiLevelType w:val="hybridMultilevel"/>
    <w:tmpl w:val="E0F25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F22C7"/>
    <w:multiLevelType w:val="hybridMultilevel"/>
    <w:tmpl w:val="D2FE0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81"/>
    <w:rsid w:val="00003658"/>
    <w:rsid w:val="00003E5C"/>
    <w:rsid w:val="00021FD4"/>
    <w:rsid w:val="00023421"/>
    <w:rsid w:val="00031AC2"/>
    <w:rsid w:val="0004188B"/>
    <w:rsid w:val="000612C9"/>
    <w:rsid w:val="00063BD5"/>
    <w:rsid w:val="00072D0D"/>
    <w:rsid w:val="000731B4"/>
    <w:rsid w:val="00076D4F"/>
    <w:rsid w:val="00090575"/>
    <w:rsid w:val="000A6ED6"/>
    <w:rsid w:val="000D6400"/>
    <w:rsid w:val="000E3922"/>
    <w:rsid w:val="000F5716"/>
    <w:rsid w:val="000F6FBE"/>
    <w:rsid w:val="00104F9B"/>
    <w:rsid w:val="001140D2"/>
    <w:rsid w:val="001142E6"/>
    <w:rsid w:val="00120153"/>
    <w:rsid w:val="001272DF"/>
    <w:rsid w:val="0013392C"/>
    <w:rsid w:val="00133C06"/>
    <w:rsid w:val="00162BBA"/>
    <w:rsid w:val="00181734"/>
    <w:rsid w:val="00197AEE"/>
    <w:rsid w:val="001D6E74"/>
    <w:rsid w:val="001E30C5"/>
    <w:rsid w:val="001F25F3"/>
    <w:rsid w:val="001F7EDD"/>
    <w:rsid w:val="0021129C"/>
    <w:rsid w:val="00264858"/>
    <w:rsid w:val="002819A2"/>
    <w:rsid w:val="00292199"/>
    <w:rsid w:val="002A77D4"/>
    <w:rsid w:val="002B0D02"/>
    <w:rsid w:val="002E509A"/>
    <w:rsid w:val="002F0CC0"/>
    <w:rsid w:val="00321081"/>
    <w:rsid w:val="00330777"/>
    <w:rsid w:val="003331A0"/>
    <w:rsid w:val="00345A16"/>
    <w:rsid w:val="0035231E"/>
    <w:rsid w:val="003652A1"/>
    <w:rsid w:val="003A3A4E"/>
    <w:rsid w:val="003C1665"/>
    <w:rsid w:val="003D72BF"/>
    <w:rsid w:val="003F14CE"/>
    <w:rsid w:val="003F75F0"/>
    <w:rsid w:val="00447251"/>
    <w:rsid w:val="00473B8B"/>
    <w:rsid w:val="00482409"/>
    <w:rsid w:val="00486BA3"/>
    <w:rsid w:val="004944B1"/>
    <w:rsid w:val="004B1F92"/>
    <w:rsid w:val="004E4265"/>
    <w:rsid w:val="005115C6"/>
    <w:rsid w:val="0053387A"/>
    <w:rsid w:val="00545A52"/>
    <w:rsid w:val="00567A4D"/>
    <w:rsid w:val="005930D0"/>
    <w:rsid w:val="005B1C96"/>
    <w:rsid w:val="005C6AB4"/>
    <w:rsid w:val="005D55DE"/>
    <w:rsid w:val="005E0E2C"/>
    <w:rsid w:val="005F2339"/>
    <w:rsid w:val="00607D3B"/>
    <w:rsid w:val="00610F36"/>
    <w:rsid w:val="0064643E"/>
    <w:rsid w:val="00652FC4"/>
    <w:rsid w:val="00662044"/>
    <w:rsid w:val="00683331"/>
    <w:rsid w:val="00683EFB"/>
    <w:rsid w:val="00697CB8"/>
    <w:rsid w:val="006A59FE"/>
    <w:rsid w:val="006B78E8"/>
    <w:rsid w:val="006C2523"/>
    <w:rsid w:val="006C7C58"/>
    <w:rsid w:val="006D63D1"/>
    <w:rsid w:val="006D6F70"/>
    <w:rsid w:val="006F1188"/>
    <w:rsid w:val="006F6993"/>
    <w:rsid w:val="00783E3A"/>
    <w:rsid w:val="00796DAC"/>
    <w:rsid w:val="007C17CB"/>
    <w:rsid w:val="007C36EF"/>
    <w:rsid w:val="007D3714"/>
    <w:rsid w:val="007D4CFF"/>
    <w:rsid w:val="007D6772"/>
    <w:rsid w:val="007F7D1F"/>
    <w:rsid w:val="00805D76"/>
    <w:rsid w:val="00811407"/>
    <w:rsid w:val="008267DA"/>
    <w:rsid w:val="00836409"/>
    <w:rsid w:val="00845966"/>
    <w:rsid w:val="0085677F"/>
    <w:rsid w:val="00861466"/>
    <w:rsid w:val="008735B8"/>
    <w:rsid w:val="008905FE"/>
    <w:rsid w:val="00892254"/>
    <w:rsid w:val="0089416A"/>
    <w:rsid w:val="008A1E7E"/>
    <w:rsid w:val="008A6C17"/>
    <w:rsid w:val="008A7697"/>
    <w:rsid w:val="008B313F"/>
    <w:rsid w:val="008C17EF"/>
    <w:rsid w:val="008C6432"/>
    <w:rsid w:val="008F072F"/>
    <w:rsid w:val="008F12A0"/>
    <w:rsid w:val="00923FD9"/>
    <w:rsid w:val="0094615D"/>
    <w:rsid w:val="0096066A"/>
    <w:rsid w:val="00985DD8"/>
    <w:rsid w:val="0099050C"/>
    <w:rsid w:val="009B57E5"/>
    <w:rsid w:val="009C7965"/>
    <w:rsid w:val="009D11CC"/>
    <w:rsid w:val="009E3F7B"/>
    <w:rsid w:val="009F6207"/>
    <w:rsid w:val="00A133FF"/>
    <w:rsid w:val="00A13D81"/>
    <w:rsid w:val="00A14202"/>
    <w:rsid w:val="00A217D0"/>
    <w:rsid w:val="00A218B3"/>
    <w:rsid w:val="00A77E0E"/>
    <w:rsid w:val="00AC3556"/>
    <w:rsid w:val="00AC5D2A"/>
    <w:rsid w:val="00AF1580"/>
    <w:rsid w:val="00B334BB"/>
    <w:rsid w:val="00B43711"/>
    <w:rsid w:val="00B535A5"/>
    <w:rsid w:val="00B56191"/>
    <w:rsid w:val="00B921A1"/>
    <w:rsid w:val="00B95A7F"/>
    <w:rsid w:val="00BB63BA"/>
    <w:rsid w:val="00BD28F3"/>
    <w:rsid w:val="00BD5040"/>
    <w:rsid w:val="00C7442B"/>
    <w:rsid w:val="00C80328"/>
    <w:rsid w:val="00C83B5A"/>
    <w:rsid w:val="00CA3572"/>
    <w:rsid w:val="00CB61E6"/>
    <w:rsid w:val="00CC02BF"/>
    <w:rsid w:val="00CC089C"/>
    <w:rsid w:val="00CD0B89"/>
    <w:rsid w:val="00CD61BB"/>
    <w:rsid w:val="00CE2AEF"/>
    <w:rsid w:val="00CF226B"/>
    <w:rsid w:val="00D0368B"/>
    <w:rsid w:val="00D04C66"/>
    <w:rsid w:val="00D230AD"/>
    <w:rsid w:val="00D27A4F"/>
    <w:rsid w:val="00D33675"/>
    <w:rsid w:val="00D51E31"/>
    <w:rsid w:val="00D54BDD"/>
    <w:rsid w:val="00D94B5C"/>
    <w:rsid w:val="00DA7F3B"/>
    <w:rsid w:val="00DB44CE"/>
    <w:rsid w:val="00DB65E1"/>
    <w:rsid w:val="00DC454F"/>
    <w:rsid w:val="00DD4EE8"/>
    <w:rsid w:val="00DE0A45"/>
    <w:rsid w:val="00DE47A1"/>
    <w:rsid w:val="00E106D6"/>
    <w:rsid w:val="00E15B9C"/>
    <w:rsid w:val="00E15DE8"/>
    <w:rsid w:val="00E228FC"/>
    <w:rsid w:val="00E422BD"/>
    <w:rsid w:val="00E52C96"/>
    <w:rsid w:val="00E55832"/>
    <w:rsid w:val="00E74209"/>
    <w:rsid w:val="00E80949"/>
    <w:rsid w:val="00E835F8"/>
    <w:rsid w:val="00E936FF"/>
    <w:rsid w:val="00E960A2"/>
    <w:rsid w:val="00E961FC"/>
    <w:rsid w:val="00EA51D3"/>
    <w:rsid w:val="00EB7ED8"/>
    <w:rsid w:val="00EC1014"/>
    <w:rsid w:val="00EC4D61"/>
    <w:rsid w:val="00EE372A"/>
    <w:rsid w:val="00EE6187"/>
    <w:rsid w:val="00EF65AD"/>
    <w:rsid w:val="00F07B35"/>
    <w:rsid w:val="00F12180"/>
    <w:rsid w:val="00F15BFD"/>
    <w:rsid w:val="00F24474"/>
    <w:rsid w:val="00F40FCC"/>
    <w:rsid w:val="00F44F21"/>
    <w:rsid w:val="00F45D9F"/>
    <w:rsid w:val="00F8729E"/>
    <w:rsid w:val="00F9534F"/>
    <w:rsid w:val="00FA5B2A"/>
    <w:rsid w:val="00FB468C"/>
    <w:rsid w:val="00FC01D3"/>
    <w:rsid w:val="00FC1860"/>
    <w:rsid w:val="00FD6EB1"/>
    <w:rsid w:val="00FD721D"/>
    <w:rsid w:val="00FE32EC"/>
    <w:rsid w:val="00FE4DA2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21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2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9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96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83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25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43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986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35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242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29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9496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69249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3364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8856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1873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5444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177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6424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3757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5550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1994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4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22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CE23-C203-4964-B73C-B3B00F7F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SRK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Vaio</dc:creator>
  <cp:lastModifiedBy>Čikešová</cp:lastModifiedBy>
  <cp:revision>2</cp:revision>
  <dcterms:created xsi:type="dcterms:W3CDTF">2012-07-26T08:13:00Z</dcterms:created>
  <dcterms:modified xsi:type="dcterms:W3CDTF">2012-07-26T08:13:00Z</dcterms:modified>
</cp:coreProperties>
</file>