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9" w:rsidRPr="005937F9" w:rsidRDefault="003B4C67" w:rsidP="002A77F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  <w:r w:rsidRPr="005937F9">
        <w:rPr>
          <w:rFonts w:ascii="Arial" w:hAnsi="Arial"/>
          <w:lang w:val="sk-SK"/>
        </w:rPr>
        <w:t>1</w:t>
      </w:r>
      <w:r w:rsidR="001F573A" w:rsidRPr="005937F9">
        <w:rPr>
          <w:rFonts w:ascii="Arial" w:hAnsi="Arial"/>
          <w:lang w:val="sk-SK"/>
        </w:rPr>
        <w:t>4</w:t>
      </w:r>
      <w:r w:rsidR="000E4C34" w:rsidRPr="005937F9">
        <w:rPr>
          <w:rFonts w:ascii="Arial" w:hAnsi="Arial"/>
          <w:lang w:val="sk-SK"/>
        </w:rPr>
        <w:t xml:space="preserve">. </w:t>
      </w:r>
      <w:r w:rsidR="003617C3" w:rsidRPr="005937F9">
        <w:rPr>
          <w:rFonts w:ascii="Arial" w:hAnsi="Arial"/>
          <w:lang w:val="sk-SK"/>
        </w:rPr>
        <w:t>dec</w:t>
      </w:r>
      <w:r w:rsidR="002C6DE9" w:rsidRPr="005937F9">
        <w:rPr>
          <w:rFonts w:ascii="Arial" w:hAnsi="Arial"/>
          <w:lang w:val="sk-SK"/>
        </w:rPr>
        <w:t>ember</w:t>
      </w:r>
      <w:r w:rsidR="006C6ADB" w:rsidRPr="005937F9">
        <w:rPr>
          <w:rFonts w:ascii="Arial" w:hAnsi="Arial"/>
          <w:lang w:val="sk-SK"/>
        </w:rPr>
        <w:t xml:space="preserve"> 2016</w:t>
      </w:r>
    </w:p>
    <w:p w:rsidR="00EE2AE9" w:rsidRPr="005937F9" w:rsidRDefault="00EE2AE9" w:rsidP="002A77F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F413D3" w:rsidRPr="005937F9" w:rsidRDefault="00F413D3" w:rsidP="002A77F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3143E4" w:rsidRPr="005937F9" w:rsidRDefault="003143E4" w:rsidP="002A77FE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C429F8" w:rsidRPr="005937F9" w:rsidRDefault="00D4761C" w:rsidP="00C429F8">
      <w:pPr>
        <w:spacing w:line="276" w:lineRule="auto"/>
        <w:rPr>
          <w:rFonts w:ascii="Arial" w:hAnsi="Arial" w:cs="Arial"/>
          <w:b/>
          <w:sz w:val="32"/>
          <w:szCs w:val="32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sk-SK"/>
        </w:rPr>
        <w:t>Top Študentskou osobnosťou Slovenska je mladá prírodovedkyňa, ktorá sa zameriav</w:t>
      </w:r>
      <w:r w:rsidR="006A5E7D">
        <w:rPr>
          <w:rFonts w:ascii="Arial" w:hAnsi="Arial" w:cs="Arial"/>
          <w:b/>
          <w:sz w:val="32"/>
          <w:szCs w:val="32"/>
          <w:lang w:val="sk-SK"/>
        </w:rPr>
        <w:t>a na boj s rakovinovými bunkami</w:t>
      </w:r>
    </w:p>
    <w:p w:rsidR="00F00383" w:rsidRPr="005937F9" w:rsidRDefault="00F00383" w:rsidP="002A77FE">
      <w:pPr>
        <w:rPr>
          <w:rFonts w:ascii="Arial" w:hAnsi="Arial" w:cs="Arial"/>
          <w:b/>
          <w:noProof/>
          <w:sz w:val="28"/>
          <w:lang w:val="sk-SK"/>
        </w:rPr>
      </w:pPr>
    </w:p>
    <w:p w:rsidR="00C429F8" w:rsidRPr="005937F9" w:rsidRDefault="00C12C30" w:rsidP="00C429F8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noProof/>
          <w:lang w:val="sk-SK"/>
        </w:rPr>
        <w:t>B r a t i s l a v</w:t>
      </w:r>
      <w:r w:rsidR="00BF1DF1" w:rsidRPr="005937F9">
        <w:rPr>
          <w:rFonts w:ascii="Arial" w:hAnsi="Arial" w:cs="Arial"/>
          <w:b/>
          <w:noProof/>
          <w:lang w:val="sk-SK"/>
        </w:rPr>
        <w:t> </w:t>
      </w:r>
      <w:r w:rsidRPr="005937F9">
        <w:rPr>
          <w:rFonts w:ascii="Arial" w:hAnsi="Arial" w:cs="Arial"/>
          <w:b/>
          <w:noProof/>
          <w:lang w:val="sk-SK"/>
        </w:rPr>
        <w:t>a</w:t>
      </w:r>
      <w:r w:rsidR="00BF1DF1" w:rsidRPr="005937F9">
        <w:rPr>
          <w:rFonts w:ascii="Arial" w:hAnsi="Arial" w:cs="Arial"/>
          <w:b/>
          <w:noProof/>
          <w:lang w:val="sk-SK"/>
        </w:rPr>
        <w:t xml:space="preserve"> </w:t>
      </w:r>
      <w:r w:rsidR="007B5AFE" w:rsidRPr="005937F9">
        <w:rPr>
          <w:rFonts w:ascii="Arial" w:hAnsi="Arial" w:cs="Arial"/>
          <w:b/>
          <w:noProof/>
          <w:lang w:val="sk-SK"/>
        </w:rPr>
        <w:t>–</w:t>
      </w:r>
      <w:r w:rsidR="00F00383" w:rsidRPr="005937F9">
        <w:rPr>
          <w:rFonts w:ascii="Arial" w:hAnsi="Arial" w:cs="Arial"/>
          <w:b/>
          <w:noProof/>
          <w:lang w:val="sk-SK"/>
        </w:rPr>
        <w:t xml:space="preserve"> </w:t>
      </w:r>
      <w:r w:rsidR="002E6700" w:rsidRPr="005937F9">
        <w:rPr>
          <w:rStyle w:val="s1"/>
          <w:rFonts w:ascii="Arial" w:hAnsi="Arial" w:cs="Arial"/>
          <w:b/>
          <w:color w:val="000000" w:themeColor="text1"/>
          <w:sz w:val="24"/>
          <w:szCs w:val="24"/>
          <w:lang w:val="sk-SK"/>
        </w:rPr>
        <w:t xml:space="preserve">Dvanásty ročník súťaže „Študentská osobnosť Slovenska“ </w:t>
      </w:r>
      <w:r w:rsidR="001F573A" w:rsidRPr="005937F9">
        <w:rPr>
          <w:rFonts w:ascii="Arial" w:hAnsi="Arial" w:cs="Arial"/>
          <w:b/>
          <w:sz w:val="22"/>
          <w:szCs w:val="22"/>
          <w:lang w:val="sk-SK"/>
        </w:rPr>
        <w:t>spoznal</w:t>
      </w:r>
      <w:r w:rsidR="00C429F8" w:rsidRPr="005937F9">
        <w:rPr>
          <w:rFonts w:ascii="Arial" w:hAnsi="Arial" w:cs="Arial"/>
          <w:b/>
          <w:sz w:val="22"/>
          <w:szCs w:val="22"/>
          <w:lang w:val="sk-SK"/>
        </w:rPr>
        <w:t xml:space="preserve"> svojich </w:t>
      </w:r>
      <w:r w:rsidR="003617C3" w:rsidRPr="005937F9">
        <w:rPr>
          <w:rFonts w:ascii="Arial" w:hAnsi="Arial" w:cs="Arial"/>
          <w:b/>
          <w:sz w:val="22"/>
          <w:szCs w:val="22"/>
          <w:lang w:val="sk-SK"/>
        </w:rPr>
        <w:t>laureátov</w:t>
      </w:r>
      <w:r w:rsidR="001F573A" w:rsidRPr="005937F9">
        <w:rPr>
          <w:rFonts w:ascii="Arial" w:hAnsi="Arial" w:cs="Arial"/>
          <w:b/>
          <w:sz w:val="22"/>
          <w:szCs w:val="22"/>
          <w:lang w:val="sk-SK"/>
        </w:rPr>
        <w:t xml:space="preserve"> pre akademický rok 2015/2016</w:t>
      </w:r>
      <w:r w:rsidR="00C429F8" w:rsidRPr="005937F9">
        <w:rPr>
          <w:rFonts w:ascii="Arial" w:hAnsi="Arial" w:cs="Arial"/>
          <w:b/>
          <w:sz w:val="22"/>
          <w:szCs w:val="22"/>
          <w:lang w:val="sk-SK"/>
        </w:rPr>
        <w:t>. Projekt je realizovaný pod záštitou J.E. Andreja Kisku – prezidenta SR a hlavným organizátorom projektu je Junior Chamber International – Slovakia. Gene</w:t>
      </w:r>
      <w:r w:rsidR="00D93AEA">
        <w:rPr>
          <w:rFonts w:ascii="Arial" w:hAnsi="Arial" w:cs="Arial"/>
          <w:b/>
          <w:sz w:val="22"/>
          <w:szCs w:val="22"/>
          <w:lang w:val="sk-SK"/>
        </w:rPr>
        <w:t xml:space="preserve">rálnym partnerom </w:t>
      </w:r>
      <w:r w:rsidR="00644A13">
        <w:rPr>
          <w:rFonts w:ascii="Arial" w:hAnsi="Arial" w:cs="Arial"/>
          <w:b/>
          <w:sz w:val="22"/>
          <w:szCs w:val="22"/>
          <w:lang w:val="sk-SK"/>
        </w:rPr>
        <w:t xml:space="preserve">podujatia </w:t>
      </w:r>
      <w:r w:rsidR="00D93AEA">
        <w:rPr>
          <w:rFonts w:ascii="Arial" w:hAnsi="Arial" w:cs="Arial"/>
          <w:b/>
          <w:sz w:val="22"/>
          <w:szCs w:val="22"/>
          <w:lang w:val="sk-SK"/>
        </w:rPr>
        <w:t>je už tradične</w:t>
      </w:r>
      <w:r w:rsidR="00C429F8" w:rsidRPr="005937F9">
        <w:rPr>
          <w:rFonts w:ascii="Arial" w:hAnsi="Arial" w:cs="Arial"/>
          <w:b/>
          <w:sz w:val="22"/>
          <w:szCs w:val="22"/>
          <w:lang w:val="sk-SK"/>
        </w:rPr>
        <w:t xml:space="preserve"> spoločnosť Skanska SK a.s.</w:t>
      </w:r>
    </w:p>
    <w:p w:rsidR="00BF1DF1" w:rsidRPr="005937F9" w:rsidRDefault="00BF1DF1" w:rsidP="002A77FE">
      <w:pPr>
        <w:rPr>
          <w:rFonts w:ascii="Arial" w:hAnsi="Arial" w:cs="Arial"/>
          <w:b/>
          <w:bCs/>
          <w:noProof/>
          <w:sz w:val="28"/>
          <w:szCs w:val="28"/>
          <w:lang w:val="sk-SK"/>
        </w:rPr>
      </w:pPr>
    </w:p>
    <w:p w:rsidR="003617C3" w:rsidRPr="005937F9" w:rsidRDefault="00F04413" w:rsidP="003617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Odborná porota tento rok vyberala úspešných študentov a mladých vedcov z</w:t>
      </w:r>
      <w:r w:rsidR="00644A13">
        <w:rPr>
          <w:rFonts w:ascii="Arial" w:hAnsi="Arial" w:cs="Arial"/>
          <w:sz w:val="22"/>
          <w:szCs w:val="22"/>
          <w:lang w:val="sk-SK"/>
        </w:rPr>
        <w:t>o</w:t>
      </w:r>
      <w:r w:rsidRPr="005937F9">
        <w:rPr>
          <w:rFonts w:ascii="Arial" w:hAnsi="Arial" w:cs="Arial"/>
          <w:sz w:val="22"/>
          <w:szCs w:val="22"/>
          <w:lang w:val="sk-SK"/>
        </w:rPr>
        <w:t xml:space="preserve"> 79 nominácií v dvanástich kategóriách</w:t>
      </w:r>
      <w:r w:rsidR="003617C3" w:rsidRPr="005937F9">
        <w:rPr>
          <w:rFonts w:ascii="Arial" w:hAnsi="Arial" w:cs="Arial"/>
          <w:sz w:val="22"/>
          <w:szCs w:val="22"/>
          <w:lang w:val="sk-SK"/>
        </w:rPr>
        <w:t>. Študentská osobnosť Slovenska je národná súťaž študentov 1., 2.a 3. stupňa vysokoškolského štúdia. Hlavným organizátorom projektu je Junior Chamber International – Slovakia, generálnym partnerom pre akademický</w:t>
      </w:r>
      <w:r w:rsidR="00051206" w:rsidRPr="005937F9">
        <w:rPr>
          <w:rFonts w:ascii="Arial" w:hAnsi="Arial" w:cs="Arial"/>
          <w:sz w:val="22"/>
          <w:szCs w:val="22"/>
          <w:lang w:val="sk-SK"/>
        </w:rPr>
        <w:t xml:space="preserve"> rok 2015/2016</w:t>
      </w:r>
      <w:r w:rsidR="003617C3" w:rsidRPr="005937F9">
        <w:rPr>
          <w:rFonts w:ascii="Arial" w:hAnsi="Arial" w:cs="Arial"/>
          <w:sz w:val="22"/>
          <w:szCs w:val="22"/>
          <w:lang w:val="sk-SK"/>
        </w:rPr>
        <w:t xml:space="preserve"> je tradične spoločnosť Skanska SK a.s.</w:t>
      </w:r>
    </w:p>
    <w:p w:rsidR="003617C3" w:rsidRPr="005937F9" w:rsidRDefault="003617C3" w:rsidP="003617C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</w:p>
    <w:p w:rsidR="003617C3" w:rsidRPr="005937F9" w:rsidRDefault="003617C3" w:rsidP="003617C3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 xml:space="preserve">Projekt sa uskutočňuje s podporou Slovenskej rektorskej konferencie a pod odbornou garanciou Slovenskej akadémie vied. </w:t>
      </w:r>
    </w:p>
    <w:p w:rsidR="003617C3" w:rsidRPr="005937F9" w:rsidRDefault="003617C3" w:rsidP="003617C3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</w:p>
    <w:p w:rsidR="003617C3" w:rsidRPr="005937F9" w:rsidRDefault="003617C3" w:rsidP="003617C3">
      <w:pPr>
        <w:spacing w:line="276" w:lineRule="auto"/>
        <w:rPr>
          <w:rFonts w:ascii="Arial" w:hAnsi="Arial" w:cs="Arial"/>
          <w:i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 xml:space="preserve"> „</w:t>
      </w:r>
      <w:r w:rsidR="00157A4B" w:rsidRPr="005937F9">
        <w:rPr>
          <w:rFonts w:ascii="Arial" w:hAnsi="Arial" w:cs="Arial"/>
          <w:i/>
          <w:sz w:val="22"/>
          <w:szCs w:val="22"/>
          <w:lang w:val="sk-SK"/>
        </w:rPr>
        <w:t xml:space="preserve">Krásne a symbolické číslo 12 nesie v sebe </w:t>
      </w:r>
      <w:r w:rsidR="00152970" w:rsidRPr="005937F9">
        <w:rPr>
          <w:rFonts w:ascii="Arial" w:hAnsi="Arial" w:cs="Arial"/>
          <w:i/>
          <w:sz w:val="22"/>
          <w:szCs w:val="22"/>
          <w:lang w:val="sk-SK"/>
        </w:rPr>
        <w:t>tento ročník súťaže, preto sme sa rozhodli oceniť 12 výnimočných študentských projektov</w:t>
      </w:r>
      <w:r w:rsidR="00102603" w:rsidRPr="005937F9">
        <w:rPr>
          <w:rFonts w:ascii="Arial" w:hAnsi="Arial" w:cs="Arial"/>
          <w:i/>
          <w:sz w:val="22"/>
          <w:szCs w:val="22"/>
          <w:lang w:val="sk-SK"/>
        </w:rPr>
        <w:t xml:space="preserve"> a som šťastný, že záujem o účasť v súťaži </w:t>
      </w:r>
      <w:r w:rsidR="0060422F" w:rsidRPr="005937F9">
        <w:rPr>
          <w:rFonts w:ascii="Arial" w:hAnsi="Arial" w:cs="Arial"/>
          <w:i/>
          <w:sz w:val="22"/>
          <w:szCs w:val="22"/>
          <w:lang w:val="sk-SK"/>
        </w:rPr>
        <w:t>každým rokom rastie.</w:t>
      </w:r>
      <w:r w:rsidRPr="005937F9">
        <w:rPr>
          <w:rFonts w:ascii="Arial" w:hAnsi="Arial" w:cs="Arial"/>
          <w:i/>
          <w:sz w:val="22"/>
          <w:szCs w:val="22"/>
          <w:lang w:val="sk-SK"/>
        </w:rPr>
        <w:t>“</w:t>
      </w:r>
      <w:r w:rsidRPr="005937F9">
        <w:rPr>
          <w:rFonts w:ascii="Arial" w:hAnsi="Arial" w:cs="Arial"/>
          <w:sz w:val="22"/>
          <w:szCs w:val="22"/>
          <w:lang w:val="sk-SK"/>
        </w:rPr>
        <w:t xml:space="preserve"> vyjadril sa Marián Meško, predseda Junior Chamber International – Slovakia.</w:t>
      </w:r>
    </w:p>
    <w:p w:rsidR="003617C3" w:rsidRPr="005937F9" w:rsidRDefault="003617C3" w:rsidP="003617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3617C3" w:rsidRPr="005937F9" w:rsidRDefault="003617C3" w:rsidP="003617C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sk-SK"/>
        </w:rPr>
      </w:pPr>
      <w:r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„</w:t>
      </w:r>
      <w:r w:rsidR="004A7AF1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Podpora Študentskej osobnosti Slovenska sa stala každor</w:t>
      </w:r>
      <w:r w:rsidR="001E4E95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očnou súčasťou naš</w:t>
      </w:r>
      <w:r w:rsidR="00264B31">
        <w:rPr>
          <w:rFonts w:ascii="Arial" w:hAnsi="Arial" w:cs="Arial"/>
          <w:i/>
          <w:color w:val="000000"/>
          <w:sz w:val="22"/>
          <w:szCs w:val="22"/>
          <w:lang w:val="sk-SK"/>
        </w:rPr>
        <w:t>ej spoločnosti</w:t>
      </w:r>
      <w:r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.</w:t>
      </w:r>
      <w:r w:rsidR="001E4E95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V čase, keď mnoho mladých a</w:t>
      </w:r>
      <w:r w:rsidR="00264B31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 talentovaných </w:t>
      </w:r>
      <w:r w:rsidR="001E4E95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ľudí </w:t>
      </w:r>
      <w:r w:rsidR="001E4E95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lastRenderedPageBreak/>
        <w:t>odchádza do zahraničia, považuje</w:t>
      </w:r>
      <w:r w:rsidR="0060422F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me za dôležité, aby sa odborná,</w:t>
      </w:r>
      <w:r w:rsidR="001E4E95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 aj široká verejnosť </w:t>
      </w:r>
      <w:r w:rsidR="0060422F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na Slovensku </w:t>
      </w:r>
      <w:r w:rsidR="001E4E95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dozvedala o študentoch a</w:t>
      </w:r>
      <w:r w:rsidR="0060422F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 </w:t>
      </w:r>
      <w:r w:rsidR="001E4E95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vedcoch</w:t>
      </w:r>
      <w:r w:rsidR="0060422F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, ktorí </w:t>
      </w:r>
      <w:r w:rsidR="00264B31">
        <w:rPr>
          <w:rFonts w:ascii="Arial" w:hAnsi="Arial" w:cs="Arial"/>
          <w:i/>
          <w:color w:val="000000"/>
          <w:sz w:val="22"/>
          <w:szCs w:val="22"/>
          <w:lang w:val="sk-SK"/>
        </w:rPr>
        <w:t>pracujú na Slovensku, uznávajú morálne hodnoty, neboja sa pýtať</w:t>
      </w:r>
      <w:r w:rsidR="007F793B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a </w:t>
      </w:r>
      <w:r w:rsidR="00264B31">
        <w:rPr>
          <w:rFonts w:ascii="Arial" w:hAnsi="Arial" w:cs="Arial"/>
          <w:i/>
          <w:color w:val="000000"/>
          <w:sz w:val="22"/>
          <w:szCs w:val="22"/>
          <w:lang w:val="sk-SK"/>
        </w:rPr>
        <w:t> preukazovať odvahu</w:t>
      </w:r>
      <w:r w:rsidR="007F793B">
        <w:rPr>
          <w:rFonts w:ascii="Arial" w:hAnsi="Arial" w:cs="Arial"/>
          <w:i/>
          <w:color w:val="000000"/>
          <w:sz w:val="22"/>
          <w:szCs w:val="22"/>
          <w:lang w:val="sk-SK"/>
        </w:rPr>
        <w:t>,</w:t>
      </w:r>
      <w:r w:rsidR="00264B31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čím potvrzujú, že</w:t>
      </w:r>
      <w:r w:rsidR="007F793B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 vďaka nim má Slove</w:t>
      </w:r>
      <w:r w:rsidR="009D207C">
        <w:rPr>
          <w:rFonts w:ascii="Arial" w:hAnsi="Arial" w:cs="Arial"/>
          <w:i/>
          <w:color w:val="000000"/>
          <w:sz w:val="22"/>
          <w:szCs w:val="22"/>
          <w:lang w:val="sk-SK"/>
        </w:rPr>
        <w:t>ns</w:t>
      </w:r>
      <w:r w:rsidR="007F793B">
        <w:rPr>
          <w:rFonts w:ascii="Arial" w:hAnsi="Arial" w:cs="Arial"/>
          <w:i/>
          <w:color w:val="000000"/>
          <w:sz w:val="22"/>
          <w:szCs w:val="22"/>
          <w:lang w:val="sk-SK"/>
        </w:rPr>
        <w:t>ko nádej.</w:t>
      </w:r>
      <w:r w:rsidR="0060422F"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>.</w:t>
      </w:r>
      <w:r w:rsidRPr="005937F9">
        <w:rPr>
          <w:rFonts w:ascii="Arial" w:hAnsi="Arial" w:cs="Arial"/>
          <w:i/>
          <w:color w:val="000000"/>
          <w:sz w:val="22"/>
          <w:szCs w:val="22"/>
          <w:lang w:val="sk-SK"/>
        </w:rPr>
        <w:t xml:space="preserve">“  </w:t>
      </w:r>
      <w:r w:rsidRPr="005937F9">
        <w:rPr>
          <w:rFonts w:ascii="Arial" w:hAnsi="Arial" w:cs="Arial"/>
          <w:color w:val="000000"/>
          <w:sz w:val="22"/>
          <w:szCs w:val="22"/>
          <w:lang w:val="sk-SK"/>
        </w:rPr>
        <w:t>povedala Magdaléna Dobišová, generálna riaditeľka Skanska SK a.s.</w:t>
      </w:r>
      <w:r w:rsidRPr="005937F9">
        <w:rPr>
          <w:rFonts w:ascii="Arial" w:hAnsi="Arial" w:cs="Arial"/>
          <w:sz w:val="22"/>
          <w:szCs w:val="22"/>
          <w:lang w:val="sk-SK"/>
        </w:rPr>
        <w:t>.</w:t>
      </w:r>
    </w:p>
    <w:p w:rsidR="003617C3" w:rsidRDefault="003617C3" w:rsidP="003617C3">
      <w:pPr>
        <w:spacing w:line="276" w:lineRule="auto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5937F9" w:rsidRPr="005937F9" w:rsidRDefault="005937F9" w:rsidP="003617C3">
      <w:pPr>
        <w:spacing w:line="276" w:lineRule="auto"/>
        <w:rPr>
          <w:rFonts w:ascii="Arial" w:hAnsi="Arial" w:cs="Arial"/>
          <w:sz w:val="22"/>
          <w:szCs w:val="22"/>
          <w:highlight w:val="yellow"/>
          <w:lang w:val="sk-SK"/>
        </w:rPr>
      </w:pPr>
    </w:p>
    <w:p w:rsidR="003617C3" w:rsidRPr="005937F9" w:rsidRDefault="003617C3" w:rsidP="003617C3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Absolútnym víťazom t.j. TOP Študentskou osob</w:t>
      </w:r>
      <w:r w:rsidR="00051206" w:rsidRPr="005937F9">
        <w:rPr>
          <w:rFonts w:ascii="Arial" w:hAnsi="Arial" w:cs="Arial"/>
          <w:b/>
          <w:sz w:val="22"/>
          <w:szCs w:val="22"/>
          <w:lang w:val="sk-SK"/>
        </w:rPr>
        <w:t>nosťou Slovenska akad. roku 2015/2016</w:t>
      </w:r>
      <w:r w:rsidRPr="005937F9">
        <w:rPr>
          <w:rFonts w:ascii="Arial" w:hAnsi="Arial" w:cs="Arial"/>
          <w:b/>
          <w:sz w:val="22"/>
          <w:szCs w:val="22"/>
          <w:lang w:val="sk-SK"/>
        </w:rPr>
        <w:t xml:space="preserve"> je :</w:t>
      </w:r>
    </w:p>
    <w:p w:rsidR="003617C3" w:rsidRPr="005937F9" w:rsidRDefault="003617C3" w:rsidP="003617C3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3617C3" w:rsidRPr="005937F9" w:rsidRDefault="005937F9" w:rsidP="003617C3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Mgr. Veronika Némethová</w:t>
      </w:r>
    </w:p>
    <w:p w:rsidR="003617C3" w:rsidRPr="005937F9" w:rsidRDefault="003617C3" w:rsidP="003617C3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051206" w:rsidRPr="005937F9" w:rsidRDefault="00051206" w:rsidP="005937F9">
      <w:pPr>
        <w:pStyle w:val="Bezriadkovania"/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 xml:space="preserve">Veronika Némethová je absolventkou Prírodovedeckej fakulty Masarykovej Univerzity v Brne, odbor Molekulárna biológia a genetika. </w:t>
      </w:r>
      <w:r w:rsidR="00EC5CC0" w:rsidRPr="005937F9">
        <w:rPr>
          <w:rFonts w:ascii="Arial" w:hAnsi="Arial" w:cs="Arial"/>
          <w:sz w:val="22"/>
          <w:szCs w:val="22"/>
          <w:lang w:val="sk-SK"/>
        </w:rPr>
        <w:t xml:space="preserve">V roku 2011 </w:t>
      </w:r>
      <w:r w:rsidRPr="005937F9">
        <w:rPr>
          <w:rFonts w:ascii="Arial" w:hAnsi="Arial" w:cs="Arial"/>
          <w:sz w:val="22"/>
          <w:szCs w:val="22"/>
          <w:lang w:val="sk-SK"/>
        </w:rPr>
        <w:t>nastúpila na Hemato-onkologickú kliniku Univerzitnej nemocnice v Brne, na pracovnú pozíciu odborný pracovník v laboratór</w:t>
      </w:r>
      <w:r w:rsidR="00EC5CC0" w:rsidRPr="005937F9">
        <w:rPr>
          <w:rFonts w:ascii="Arial" w:hAnsi="Arial" w:cs="Arial"/>
          <w:sz w:val="22"/>
          <w:szCs w:val="22"/>
          <w:lang w:val="sk-SK"/>
        </w:rPr>
        <w:t>nych metódach a príprave liečiv</w:t>
      </w:r>
      <w:r w:rsidRPr="005937F9">
        <w:rPr>
          <w:rFonts w:ascii="Arial" w:hAnsi="Arial" w:cs="Arial"/>
          <w:sz w:val="22"/>
          <w:szCs w:val="22"/>
          <w:lang w:val="sk-SK"/>
        </w:rPr>
        <w:t xml:space="preserve">. </w:t>
      </w:r>
      <w:r w:rsidR="00EC5CC0" w:rsidRPr="005937F9">
        <w:rPr>
          <w:rFonts w:ascii="Arial" w:hAnsi="Arial" w:cs="Arial"/>
          <w:bCs/>
          <w:sz w:val="22"/>
          <w:szCs w:val="22"/>
          <w:lang w:val="sk-SK"/>
        </w:rPr>
        <w:t>Základným motívom práce Mgr. Veroniky Némethovej je reálne prispieť k liečbe špecifických nádorových ochorení. Novosť jej prístupu spočíva v nájdení princípu pre vývoj vysoko selektívnych chemoterapeutík, ktoré pôsobia výlučne v nádorových bunkách bez negatívneho vplyvu na zdravé tkanivo. Na túto snahu nadväzuje vývoj liekových nosičov na báze prírodných polymérov pre dopravenie liečiv k cieleným nádorovým bunkám.</w:t>
      </w:r>
    </w:p>
    <w:p w:rsidR="00051206" w:rsidRPr="005937F9" w:rsidRDefault="00051206" w:rsidP="005937F9">
      <w:pPr>
        <w:pStyle w:val="Normlnywebov"/>
        <w:spacing w:before="0" w:beforeAutospacing="0" w:after="0" w:afterAutospacing="0" w:line="276" w:lineRule="auto"/>
        <w:rPr>
          <w:lang w:val="sk-SK"/>
        </w:rPr>
      </w:pPr>
      <w:r w:rsidRPr="005937F9">
        <w:rPr>
          <w:color w:val="000000"/>
          <w:lang w:val="sk-SK"/>
        </w:rPr>
        <w:t> </w:t>
      </w:r>
    </w:p>
    <w:p w:rsidR="003617C3" w:rsidRPr="005937F9" w:rsidRDefault="00EC5CC0" w:rsidP="005937F9">
      <w:pPr>
        <w:pStyle w:val="perex"/>
        <w:tabs>
          <w:tab w:val="clear" w:pos="397"/>
          <w:tab w:val="left" w:pos="0"/>
        </w:tabs>
        <w:spacing w:line="276" w:lineRule="auto"/>
        <w:ind w:right="-1"/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 xml:space="preserve">Na Ústave polymérov SAV, Oddelenie pre výskum biomateriálov, pôsobí od roku 2014 ako interný doktorand a mladý vedecký pracovník, kde oblasť jej vedeckého záujmu unikátne premosťuje odbory hemato-onkológie a polymérnej chémie pre potreby biomedicíny. Vývoj a syntéza inovatívnych systémov pre protinádorovú liečbu, nanomedicína, charakterizácia materiálov pre medicínske účely a ich testovanie in vitro a in vivo predstavujú oblasti, v ktorých nominovaná dosiahla významné výsledky a publikačné výstupy. Napriek tomu, že jej pôvodná alma mater je diametrálne odlišná od materiálových vied, počas krátkeho obdobia sa etablovala do nových tém a vedeckých oblastí, pričom efektívne nasmerovala interdisciplinárne poňatie ňou riešených tém smerom k </w:t>
      </w:r>
      <w:r w:rsidR="005937F9" w:rsidRPr="005937F9">
        <w:rPr>
          <w:rFonts w:ascii="Arial" w:hAnsi="Arial" w:cs="Arial"/>
          <w:sz w:val="22"/>
          <w:szCs w:val="22"/>
          <w:lang w:val="sk-SK"/>
        </w:rPr>
        <w:t>aplikáciám</w:t>
      </w:r>
      <w:r w:rsidRPr="005937F9">
        <w:rPr>
          <w:rFonts w:ascii="Arial" w:hAnsi="Arial" w:cs="Arial"/>
          <w:sz w:val="22"/>
          <w:szCs w:val="22"/>
          <w:lang w:val="sk-SK"/>
        </w:rPr>
        <w:t xml:space="preserve"> do klinickej praxe.</w:t>
      </w:r>
    </w:p>
    <w:p w:rsidR="005937F9" w:rsidRPr="005937F9" w:rsidRDefault="005937F9" w:rsidP="003617C3">
      <w:pPr>
        <w:pStyle w:val="perex"/>
        <w:tabs>
          <w:tab w:val="clear" w:pos="397"/>
          <w:tab w:val="left" w:pos="0"/>
        </w:tabs>
        <w:spacing w:line="276" w:lineRule="auto"/>
        <w:ind w:right="-1"/>
        <w:rPr>
          <w:rFonts w:ascii="Arial" w:hAnsi="Arial" w:cs="Arial"/>
          <w:sz w:val="22"/>
          <w:szCs w:val="22"/>
          <w:lang w:val="sk-SK"/>
        </w:rPr>
      </w:pPr>
    </w:p>
    <w:p w:rsidR="005937F9" w:rsidRPr="005937F9" w:rsidRDefault="005937F9" w:rsidP="003617C3">
      <w:pPr>
        <w:pStyle w:val="perex"/>
        <w:tabs>
          <w:tab w:val="clear" w:pos="397"/>
          <w:tab w:val="left" w:pos="0"/>
        </w:tabs>
        <w:spacing w:line="276" w:lineRule="auto"/>
        <w:ind w:right="-1"/>
        <w:rPr>
          <w:rStyle w:val="s1"/>
          <w:rFonts w:ascii="Arial" w:hAnsi="Arial" w:cs="Arial"/>
          <w:b/>
          <w:sz w:val="22"/>
          <w:szCs w:val="22"/>
          <w:lang w:val="sk-SK"/>
        </w:rPr>
      </w:pPr>
    </w:p>
    <w:p w:rsidR="003617C3" w:rsidRPr="008F4298" w:rsidRDefault="00D4761C" w:rsidP="003617C3">
      <w:pPr>
        <w:pStyle w:val="perex"/>
        <w:tabs>
          <w:tab w:val="clear" w:pos="397"/>
          <w:tab w:val="left" w:pos="0"/>
        </w:tabs>
        <w:spacing w:line="276" w:lineRule="auto"/>
        <w:ind w:right="-1"/>
        <w:rPr>
          <w:rFonts w:ascii="Arial" w:hAnsi="Arial" w:cs="Times New Roman"/>
          <w:noProof/>
          <w:color w:val="auto"/>
          <w:szCs w:val="20"/>
          <w:lang w:val="sk-SK"/>
        </w:rPr>
      </w:pPr>
      <w:r>
        <w:rPr>
          <w:rStyle w:val="s1"/>
          <w:rFonts w:ascii="Arial" w:hAnsi="Arial" w:cs="Arial"/>
          <w:b/>
          <w:sz w:val="22"/>
          <w:szCs w:val="22"/>
          <w:lang w:val="sk-SK"/>
        </w:rPr>
        <w:t xml:space="preserve">Generálny partner </w:t>
      </w:r>
      <w:r w:rsidR="003617C3" w:rsidRPr="005937F9">
        <w:rPr>
          <w:rStyle w:val="s1"/>
          <w:rFonts w:ascii="Arial" w:hAnsi="Arial" w:cs="Arial"/>
          <w:b/>
          <w:sz w:val="22"/>
          <w:szCs w:val="22"/>
          <w:lang w:val="sk-SK"/>
        </w:rPr>
        <w:t>Skanska SK a.s.</w:t>
      </w:r>
      <w:r w:rsidR="003617C3" w:rsidRPr="005937F9">
        <w:rPr>
          <w:rStyle w:val="s1"/>
          <w:rFonts w:ascii="Arial" w:hAnsi="Arial" w:cs="Arial"/>
          <w:sz w:val="22"/>
          <w:szCs w:val="22"/>
          <w:lang w:val="sk-SK"/>
        </w:rPr>
        <w:t xml:space="preserve"> </w:t>
      </w:r>
      <w:r w:rsidR="00C24022">
        <w:rPr>
          <w:rStyle w:val="s1"/>
          <w:rFonts w:ascii="Arial" w:hAnsi="Arial" w:cs="Arial"/>
          <w:sz w:val="22"/>
          <w:szCs w:val="22"/>
          <w:lang w:val="sk-SK"/>
        </w:rPr>
        <w:t>–</w:t>
      </w:r>
      <w:r>
        <w:rPr>
          <w:rStyle w:val="s1"/>
          <w:rFonts w:ascii="Arial" w:hAnsi="Arial" w:cs="Arial"/>
          <w:sz w:val="22"/>
          <w:szCs w:val="22"/>
          <w:lang w:val="sk-SK"/>
        </w:rPr>
        <w:t xml:space="preserve"> stavebn</w:t>
      </w:r>
      <w:r w:rsidR="00C24022">
        <w:rPr>
          <w:rStyle w:val="s1"/>
          <w:rFonts w:ascii="Arial" w:hAnsi="Arial" w:cs="Arial"/>
          <w:sz w:val="22"/>
          <w:szCs w:val="22"/>
          <w:lang w:val="sk-SK"/>
        </w:rPr>
        <w:t xml:space="preserve">o - developerská spoločnosť </w:t>
      </w:r>
      <w:r w:rsidR="003617C3" w:rsidRPr="005937F9">
        <w:rPr>
          <w:rStyle w:val="s1"/>
          <w:rFonts w:ascii="Arial" w:hAnsi="Arial" w:cs="Arial"/>
          <w:sz w:val="22"/>
          <w:szCs w:val="22"/>
          <w:lang w:val="sk-SK"/>
        </w:rPr>
        <w:t xml:space="preserve">pôsobí na Slovensku prostredníctvom svojich </w:t>
      </w:r>
      <w:r w:rsidR="00C24022">
        <w:rPr>
          <w:rStyle w:val="s1"/>
          <w:rFonts w:ascii="Arial" w:hAnsi="Arial" w:cs="Arial"/>
          <w:sz w:val="22"/>
          <w:szCs w:val="22"/>
          <w:lang w:val="sk-SK"/>
        </w:rPr>
        <w:t xml:space="preserve">piatich </w:t>
      </w:r>
      <w:r w:rsidR="003617C3" w:rsidRPr="005937F9">
        <w:rPr>
          <w:rStyle w:val="s1"/>
          <w:rFonts w:ascii="Arial" w:hAnsi="Arial" w:cs="Arial"/>
          <w:sz w:val="22"/>
          <w:szCs w:val="22"/>
          <w:lang w:val="sk-SK"/>
        </w:rPr>
        <w:t xml:space="preserve"> závodov pokrývajúcich všetky segmenty stavebníctva. V Obchodnom registri SR je spoločnosť zapísaná od augusta 1994. Pod menom Skanska SK podniká od apríla 2010 po veľkej reštrukturalizácii a fúzii  šiestich spoločností Skanska, ktoré dovtedy pôsobili na Slovensku ako samostatné právnické subjekty. Skanska SK je súčasťou svetového koncernu Skanska so sídlom vo Švédsku. </w:t>
      </w:r>
      <w:r w:rsidR="003617C3" w:rsidRPr="005937F9">
        <w:rPr>
          <w:rFonts w:ascii="Arial" w:hAnsi="Arial" w:cs="Arial"/>
          <w:sz w:val="22"/>
          <w:szCs w:val="22"/>
          <w:lang w:val="sk-SK" w:eastAsia="cs-CZ"/>
        </w:rPr>
        <w:t xml:space="preserve">V roku </w:t>
      </w:r>
      <w:r w:rsidR="00D93AEA">
        <w:rPr>
          <w:rFonts w:ascii="Arial" w:hAnsi="Arial" w:cs="Arial"/>
          <w:sz w:val="22"/>
          <w:szCs w:val="22"/>
          <w:lang w:val="sk-SK" w:eastAsia="cs-CZ"/>
        </w:rPr>
        <w:t>201</w:t>
      </w:r>
      <w:r w:rsidR="00C24022">
        <w:rPr>
          <w:rFonts w:ascii="Arial" w:hAnsi="Arial" w:cs="Arial"/>
          <w:sz w:val="22"/>
          <w:szCs w:val="22"/>
          <w:lang w:val="sk-SK" w:eastAsia="cs-CZ"/>
        </w:rPr>
        <w:t>6</w:t>
      </w:r>
      <w:r w:rsidR="00C24022" w:rsidRPr="005937F9">
        <w:rPr>
          <w:rFonts w:ascii="Arial" w:hAnsi="Arial" w:cs="Arial"/>
          <w:sz w:val="22"/>
          <w:szCs w:val="22"/>
          <w:lang w:val="sk-SK" w:eastAsia="cs-CZ"/>
        </w:rPr>
        <w:t xml:space="preserve"> </w:t>
      </w:r>
      <w:r w:rsidR="00C24022">
        <w:rPr>
          <w:rFonts w:ascii="Arial" w:hAnsi="Arial" w:cs="Arial"/>
          <w:sz w:val="22"/>
          <w:szCs w:val="22"/>
          <w:lang w:val="sk-SK" w:eastAsia="cs-CZ"/>
        </w:rPr>
        <w:t xml:space="preserve">si </w:t>
      </w:r>
      <w:r w:rsidR="003617C3" w:rsidRPr="005937F9">
        <w:rPr>
          <w:rFonts w:ascii="Arial" w:hAnsi="Arial" w:cs="Arial"/>
          <w:sz w:val="22"/>
          <w:szCs w:val="22"/>
          <w:lang w:val="sk-SK" w:eastAsia="cs-CZ"/>
        </w:rPr>
        <w:t xml:space="preserve">Skanska celosvetovo </w:t>
      </w:r>
      <w:r w:rsidR="00C24022">
        <w:rPr>
          <w:rFonts w:ascii="Arial" w:hAnsi="Arial" w:cs="Arial"/>
          <w:sz w:val="22"/>
          <w:szCs w:val="22"/>
          <w:lang w:val="sk-SK" w:eastAsia="cs-CZ"/>
        </w:rPr>
        <w:t xml:space="preserve">píše svoj  129 rok pôsobenia </w:t>
      </w:r>
      <w:r w:rsidR="003617C3" w:rsidRPr="005937F9">
        <w:rPr>
          <w:rFonts w:ascii="Arial" w:hAnsi="Arial" w:cs="Arial"/>
          <w:sz w:val="22"/>
          <w:szCs w:val="22"/>
          <w:lang w:val="sk-SK" w:eastAsia="cs-CZ"/>
        </w:rPr>
        <w:t xml:space="preserve"> na stavebných </w:t>
      </w:r>
      <w:r w:rsidR="003617C3" w:rsidRPr="008F4298">
        <w:rPr>
          <w:rFonts w:ascii="Arial" w:hAnsi="Arial" w:cs="Times New Roman"/>
          <w:noProof/>
          <w:color w:val="auto"/>
          <w:sz w:val="22"/>
          <w:szCs w:val="22"/>
          <w:lang w:val="sk-SK"/>
        </w:rPr>
        <w:t>trhoch.</w:t>
      </w:r>
    </w:p>
    <w:p w:rsidR="003617C3" w:rsidRPr="005937F9" w:rsidRDefault="003617C3" w:rsidP="003617C3">
      <w:pPr>
        <w:pStyle w:val="perex"/>
        <w:tabs>
          <w:tab w:val="clear" w:pos="397"/>
          <w:tab w:val="left" w:pos="0"/>
        </w:tabs>
        <w:spacing w:line="276" w:lineRule="auto"/>
        <w:ind w:right="-1"/>
        <w:rPr>
          <w:rFonts w:ascii="Arial" w:hAnsi="Arial" w:cs="Arial"/>
          <w:sz w:val="22"/>
          <w:szCs w:val="22"/>
          <w:lang w:val="sk-SK"/>
        </w:rPr>
      </w:pPr>
    </w:p>
    <w:p w:rsidR="00051206" w:rsidRDefault="00C24022" w:rsidP="003617C3">
      <w:pPr>
        <w:spacing w:line="276" w:lineRule="auto"/>
        <w:rPr>
          <w:rStyle w:val="s1"/>
          <w:rFonts w:ascii="Arial" w:hAnsi="Arial" w:cs="Arial"/>
          <w:sz w:val="22"/>
          <w:szCs w:val="22"/>
          <w:lang w:val="sk-SK"/>
        </w:rPr>
      </w:pPr>
      <w:r>
        <w:rPr>
          <w:rStyle w:val="s1"/>
          <w:rFonts w:ascii="Arial" w:hAnsi="Arial" w:cs="Arial"/>
          <w:b/>
          <w:sz w:val="22"/>
          <w:szCs w:val="22"/>
          <w:lang w:val="sk-SK"/>
        </w:rPr>
        <w:t xml:space="preserve">Organizátor </w:t>
      </w:r>
      <w:r w:rsidR="003617C3" w:rsidRPr="005937F9">
        <w:rPr>
          <w:rStyle w:val="s1"/>
          <w:rFonts w:ascii="Arial" w:hAnsi="Arial" w:cs="Arial"/>
          <w:b/>
          <w:sz w:val="22"/>
          <w:szCs w:val="22"/>
          <w:lang w:val="sk-SK"/>
        </w:rPr>
        <w:t>Junior Chamber International – Slovakia</w:t>
      </w:r>
      <w:r w:rsidR="003617C3" w:rsidRPr="005937F9">
        <w:rPr>
          <w:rStyle w:val="s1"/>
          <w:rFonts w:ascii="Arial" w:hAnsi="Arial" w:cs="Arial"/>
          <w:sz w:val="22"/>
          <w:szCs w:val="22"/>
          <w:lang w:val="sk-SK"/>
        </w:rPr>
        <w:t xml:space="preserve"> je partnerskou organizáciou Junior Chamber International – jednej z najväčších organizácií na svete združujúcich mladých lídrov v jednotlivých krajinách. Svetová organizácia má 200 000 členov v 120 krajinách sveta. JCI - Slovakia organizuje rôzne aktivity pre študentov stredných a vysokých škôl a mladých podnikateľov na Slovensku.</w:t>
      </w:r>
    </w:p>
    <w:p w:rsidR="009D207C" w:rsidRPr="005937F9" w:rsidRDefault="009D207C" w:rsidP="003617C3">
      <w:pPr>
        <w:spacing w:line="276" w:lineRule="auto"/>
        <w:rPr>
          <w:rStyle w:val="s1"/>
          <w:rFonts w:ascii="Arial" w:hAnsi="Arial" w:cs="Arial"/>
          <w:sz w:val="22"/>
          <w:szCs w:val="22"/>
          <w:lang w:val="sk-SK"/>
        </w:rPr>
      </w:pPr>
    </w:p>
    <w:p w:rsidR="003617C3" w:rsidRPr="005937F9" w:rsidRDefault="003617C3" w:rsidP="003617C3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 xml:space="preserve">Víťazi všetkých </w:t>
      </w:r>
      <w:r w:rsidR="00FC1E39" w:rsidRPr="005937F9">
        <w:rPr>
          <w:rFonts w:ascii="Arial" w:hAnsi="Arial" w:cs="Arial"/>
          <w:b/>
          <w:sz w:val="22"/>
          <w:szCs w:val="22"/>
          <w:lang w:val="sk-SK"/>
        </w:rPr>
        <w:t>dvanástich</w:t>
      </w:r>
      <w:r w:rsidRPr="005937F9">
        <w:rPr>
          <w:rFonts w:ascii="Arial" w:hAnsi="Arial" w:cs="Arial"/>
          <w:b/>
          <w:sz w:val="22"/>
          <w:szCs w:val="22"/>
          <w:lang w:val="sk-SK"/>
        </w:rPr>
        <w:t xml:space="preserve"> kategórií</w:t>
      </w:r>
      <w:r w:rsidR="00FC1E39" w:rsidRPr="005937F9">
        <w:rPr>
          <w:rFonts w:ascii="Arial" w:hAnsi="Arial" w:cs="Arial"/>
          <w:b/>
          <w:sz w:val="22"/>
          <w:szCs w:val="22"/>
          <w:lang w:val="sk-SK"/>
        </w:rPr>
        <w:t xml:space="preserve"> v roku 2016</w:t>
      </w:r>
      <w:r w:rsidRPr="005937F9">
        <w:rPr>
          <w:rFonts w:ascii="Arial" w:hAnsi="Arial" w:cs="Arial"/>
          <w:b/>
          <w:sz w:val="22"/>
          <w:szCs w:val="22"/>
          <w:lang w:val="sk-SK"/>
        </w:rPr>
        <w:t>:</w:t>
      </w:r>
    </w:p>
    <w:p w:rsidR="00FC1E39" w:rsidRPr="005937F9" w:rsidRDefault="00FC1E39" w:rsidP="003617C3">
      <w:pPr>
        <w:spacing w:line="276" w:lineRule="auto"/>
        <w:rPr>
          <w:rFonts w:ascii="Arial" w:hAnsi="Arial" w:cs="Arial"/>
          <w:b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1. Elektrotechnika, priemyselné technológie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Ing. Martin Kováč - Fakulta elektrotechniky a informatiky STU v Bratislave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2. Hutníctvo, strojárstvo, energetika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Ing. Martin Pollák - Fakulta výrobných technológií TU v Košiciach so sídlom v Prešove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3. Informatika, matematicko-fyzikálne vedy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Ing. Ivan Srba, PhD. - Fakulta informatiky a informačných technológií STU v Bratislave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4. Lekárske vedy, farmácia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Mgr. Petra Bullová, PhD. - Virologický ústav</w:t>
      </w:r>
      <w:r w:rsidR="00490C50">
        <w:rPr>
          <w:rFonts w:ascii="Arial" w:hAnsi="Arial" w:cs="Arial"/>
          <w:sz w:val="22"/>
          <w:szCs w:val="22"/>
          <w:lang w:val="sk-SK"/>
        </w:rPr>
        <w:t xml:space="preserve"> BMC</w:t>
      </w:r>
      <w:r w:rsidRPr="005937F9">
        <w:rPr>
          <w:rFonts w:ascii="Arial" w:hAnsi="Arial" w:cs="Arial"/>
          <w:sz w:val="22"/>
          <w:szCs w:val="22"/>
          <w:lang w:val="sk-SK"/>
        </w:rPr>
        <w:t xml:space="preserve"> SAV v Bratislave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5. Prírodné vedy, chémia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Mgr. Veronika Némethová - Ústav polymérov SAV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6. Stavebníctvo, architektúra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Ing. Veronika F</w:t>
      </w:r>
      <w:r w:rsidR="003F72C0" w:rsidRPr="005937F9">
        <w:rPr>
          <w:rFonts w:ascii="Arial" w:hAnsi="Arial" w:cs="Arial"/>
          <w:sz w:val="22"/>
          <w:szCs w:val="22"/>
          <w:lang w:val="sk-SK"/>
        </w:rPr>
        <w:t>ö</w:t>
      </w:r>
      <w:r w:rsidR="00051206" w:rsidRPr="005937F9">
        <w:rPr>
          <w:rFonts w:ascii="Arial" w:hAnsi="Arial" w:cs="Arial"/>
          <w:sz w:val="22"/>
          <w:szCs w:val="22"/>
          <w:lang w:val="sk-SK"/>
        </w:rPr>
        <w:t>ldváry, PhD.</w:t>
      </w:r>
      <w:r w:rsidRPr="005937F9">
        <w:rPr>
          <w:rFonts w:ascii="Arial" w:hAnsi="Arial" w:cs="Arial"/>
          <w:sz w:val="22"/>
          <w:szCs w:val="22"/>
          <w:lang w:val="sk-SK"/>
        </w:rPr>
        <w:t xml:space="preserve"> - Stavebná fakulta STU v Bratislave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7. Poľnohospodárstvo, lesníctvo, drevárstvo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Ing. Kristýna Kunderlíková, PhD. - Fakulta agrobiológie a potravinových zdrojov SPU v Nitre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 xml:space="preserve">8. Filozofia, </w:t>
      </w:r>
      <w:r w:rsidR="003C6271" w:rsidRPr="005937F9">
        <w:rPr>
          <w:rFonts w:ascii="Arial" w:hAnsi="Arial" w:cs="Arial"/>
          <w:b/>
          <w:sz w:val="22"/>
          <w:szCs w:val="22"/>
          <w:lang w:val="sk-SK"/>
        </w:rPr>
        <w:t>politológia</w:t>
      </w:r>
      <w:r w:rsidRPr="005937F9">
        <w:rPr>
          <w:rFonts w:ascii="Arial" w:hAnsi="Arial" w:cs="Arial"/>
          <w:b/>
          <w:sz w:val="22"/>
          <w:szCs w:val="22"/>
          <w:lang w:val="sk-SK"/>
        </w:rPr>
        <w:t>, sociológia, teológia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Mgr. Angelika Herucová - Historický ústav SAV v Bratislave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9. Právo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 xml:space="preserve">JUDr. František Bonk - </w:t>
      </w:r>
      <w:r w:rsidR="003C6271" w:rsidRPr="005937F9">
        <w:rPr>
          <w:rFonts w:ascii="Arial" w:hAnsi="Arial" w:cs="Arial"/>
          <w:sz w:val="22"/>
          <w:szCs w:val="22"/>
          <w:lang w:val="sk-SK"/>
        </w:rPr>
        <w:t>Právnická</w:t>
      </w:r>
      <w:r w:rsidRPr="005937F9">
        <w:rPr>
          <w:rFonts w:ascii="Arial" w:hAnsi="Arial" w:cs="Arial"/>
          <w:sz w:val="22"/>
          <w:szCs w:val="22"/>
          <w:lang w:val="sk-SK"/>
        </w:rPr>
        <w:t xml:space="preserve"> fakulta UPJŠ v Košiciach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10. Kultúra, umenie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Mgr. art. Stanislav Sabo - Fakulta architektúry STU v Bratislave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11. Ekonómia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Bc. Martin Nebesník - Národohospodárska fakulta EU v Bratislave</w:t>
      </w:r>
    </w:p>
    <w:p w:rsidR="00FC1E39" w:rsidRPr="005937F9" w:rsidRDefault="00FC1E39" w:rsidP="00FC1E39">
      <w:pPr>
        <w:rPr>
          <w:rFonts w:ascii="Arial" w:hAnsi="Arial" w:cs="Arial"/>
          <w:sz w:val="22"/>
          <w:szCs w:val="22"/>
          <w:lang w:val="sk-SK"/>
        </w:rPr>
      </w:pPr>
    </w:p>
    <w:p w:rsidR="00FC1E39" w:rsidRPr="005937F9" w:rsidRDefault="00FC1E39" w:rsidP="00FC1E39">
      <w:pPr>
        <w:rPr>
          <w:rFonts w:ascii="Arial" w:hAnsi="Arial" w:cs="Arial"/>
          <w:b/>
          <w:sz w:val="22"/>
          <w:szCs w:val="22"/>
          <w:lang w:val="sk-SK"/>
        </w:rPr>
      </w:pPr>
      <w:r w:rsidRPr="005937F9">
        <w:rPr>
          <w:rFonts w:ascii="Arial" w:hAnsi="Arial" w:cs="Arial"/>
          <w:b/>
          <w:sz w:val="22"/>
          <w:szCs w:val="22"/>
          <w:lang w:val="sk-SK"/>
        </w:rPr>
        <w:t>12. Šport</w:t>
      </w:r>
    </w:p>
    <w:p w:rsidR="00591284" w:rsidRPr="005937F9" w:rsidRDefault="00FC1E39" w:rsidP="00FC1E39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5937F9">
        <w:rPr>
          <w:rFonts w:ascii="Arial" w:hAnsi="Arial" w:cs="Arial"/>
          <w:sz w:val="22"/>
          <w:szCs w:val="22"/>
          <w:lang w:val="sk-SK"/>
        </w:rPr>
        <w:t>Michaela Balcová - Fakulta hospodárskej informatiky EU v Bratislave</w:t>
      </w:r>
    </w:p>
    <w:p w:rsidR="00FC1E39" w:rsidRPr="005937F9" w:rsidRDefault="00FC1E39" w:rsidP="00FC1E39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360" w:lineRule="auto"/>
        <w:rPr>
          <w:lang w:val="sk-SK"/>
        </w:rPr>
      </w:pPr>
    </w:p>
    <w:p w:rsidR="00FC1E39" w:rsidRPr="005937F9" w:rsidRDefault="00FC1E39" w:rsidP="00FC1E39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Cs w:val="24"/>
          <w:lang w:val="sk-SK"/>
        </w:rPr>
      </w:pPr>
    </w:p>
    <w:p w:rsidR="00591284" w:rsidRPr="005937F9" w:rsidRDefault="00591284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noProof/>
          <w:szCs w:val="24"/>
          <w:lang w:val="sk-SK"/>
        </w:rPr>
      </w:pPr>
    </w:p>
    <w:p w:rsidR="00591284" w:rsidRPr="005937F9" w:rsidRDefault="000E4C34">
      <w:pPr>
        <w:tabs>
          <w:tab w:val="left" w:pos="8080"/>
          <w:tab w:val="left" w:pos="8222"/>
        </w:tabs>
        <w:spacing w:line="240" w:lineRule="auto"/>
        <w:ind w:right="567"/>
        <w:rPr>
          <w:rFonts w:ascii="Arial" w:hAnsi="Arial" w:cs="Arial"/>
          <w:b/>
          <w:noProof/>
          <w:szCs w:val="24"/>
          <w:lang w:val="sk-SK"/>
        </w:rPr>
      </w:pPr>
      <w:r w:rsidRPr="005937F9">
        <w:rPr>
          <w:rFonts w:ascii="Arial" w:hAnsi="Arial" w:cs="Arial"/>
          <w:b/>
          <w:noProof/>
          <w:szCs w:val="24"/>
          <w:lang w:val="sk-SK"/>
        </w:rPr>
        <w:t>Kontakt</w:t>
      </w:r>
      <w:r w:rsidR="00EE2AE9" w:rsidRPr="005937F9">
        <w:rPr>
          <w:rFonts w:ascii="Arial" w:hAnsi="Arial" w:cs="Arial"/>
          <w:b/>
          <w:noProof/>
          <w:szCs w:val="24"/>
          <w:lang w:val="sk-SK"/>
        </w:rPr>
        <w:t>:</w:t>
      </w:r>
    </w:p>
    <w:p w:rsidR="00591284" w:rsidRPr="005937F9" w:rsidRDefault="006079C7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5937F9">
        <w:rPr>
          <w:rFonts w:ascii="Arial" w:hAnsi="Arial" w:cs="Arial"/>
          <w:noProof/>
          <w:color w:val="000000"/>
          <w:szCs w:val="24"/>
          <w:lang w:val="sk-SK"/>
        </w:rPr>
        <w:t>Petra Kolberová</w:t>
      </w:r>
      <w:r w:rsidR="001C7230" w:rsidRPr="005937F9">
        <w:rPr>
          <w:rFonts w:ascii="Arial" w:hAnsi="Arial" w:cs="Arial"/>
          <w:noProof/>
          <w:color w:val="000000"/>
          <w:szCs w:val="24"/>
          <w:lang w:val="sk-SK"/>
        </w:rPr>
        <w:t xml:space="preserve">, </w:t>
      </w:r>
      <w:r w:rsidRPr="005937F9">
        <w:rPr>
          <w:rFonts w:ascii="Arial" w:hAnsi="Arial" w:cs="Arial"/>
          <w:noProof/>
          <w:color w:val="000000"/>
          <w:szCs w:val="24"/>
          <w:lang w:val="sk-SK"/>
        </w:rPr>
        <w:t>asistent generálneho riaditeľa</w:t>
      </w:r>
      <w:r w:rsidR="00D76D70" w:rsidRPr="005937F9">
        <w:rPr>
          <w:rFonts w:ascii="Arial" w:hAnsi="Arial" w:cs="Arial"/>
          <w:noProof/>
          <w:color w:val="000000"/>
          <w:szCs w:val="24"/>
          <w:lang w:val="sk-SK"/>
        </w:rPr>
        <w:t xml:space="preserve"> Skanska</w:t>
      </w:r>
      <w:r w:rsidR="00343DD2" w:rsidRPr="005937F9">
        <w:rPr>
          <w:rFonts w:ascii="Arial" w:hAnsi="Arial" w:cs="Arial"/>
          <w:noProof/>
          <w:color w:val="000000"/>
          <w:szCs w:val="24"/>
          <w:lang w:val="sk-SK"/>
        </w:rPr>
        <w:t xml:space="preserve"> SK</w:t>
      </w:r>
    </w:p>
    <w:p w:rsidR="00591284" w:rsidRPr="005937F9" w:rsidRDefault="00A07577">
      <w:pPr>
        <w:rPr>
          <w:rFonts w:ascii="Arial" w:hAnsi="Arial" w:cs="Arial"/>
          <w:noProof/>
          <w:color w:val="000000"/>
          <w:szCs w:val="24"/>
          <w:lang w:val="sk-SK"/>
        </w:rPr>
      </w:pPr>
      <w:r w:rsidRPr="005937F9">
        <w:rPr>
          <w:rFonts w:ascii="Arial" w:hAnsi="Arial" w:cs="Arial"/>
          <w:noProof/>
          <w:color w:val="000000"/>
          <w:szCs w:val="24"/>
          <w:lang w:val="sk-SK"/>
        </w:rPr>
        <w:t>tel: +42</w:t>
      </w:r>
      <w:r w:rsidR="00343DD2" w:rsidRPr="005937F9">
        <w:rPr>
          <w:rFonts w:ascii="Arial" w:hAnsi="Arial" w:cs="Arial"/>
          <w:noProof/>
          <w:color w:val="000000"/>
          <w:szCs w:val="24"/>
          <w:lang w:val="sk-SK"/>
        </w:rPr>
        <w:t>1</w:t>
      </w:r>
      <w:r w:rsidR="00A56EB5" w:rsidRPr="005937F9">
        <w:rPr>
          <w:rFonts w:ascii="Arial" w:hAnsi="Arial" w:cs="Arial"/>
          <w:noProof/>
          <w:color w:val="000000"/>
          <w:szCs w:val="24"/>
          <w:lang w:val="sk-SK"/>
        </w:rPr>
        <w:t> 9</w:t>
      </w:r>
      <w:r w:rsidR="006079C7" w:rsidRPr="005937F9">
        <w:rPr>
          <w:rFonts w:ascii="Arial" w:hAnsi="Arial" w:cs="Arial"/>
          <w:noProof/>
          <w:color w:val="000000"/>
          <w:szCs w:val="24"/>
          <w:lang w:val="sk-SK"/>
        </w:rPr>
        <w:t>18</w:t>
      </w:r>
      <w:r w:rsidR="00A56EB5" w:rsidRPr="005937F9">
        <w:rPr>
          <w:rFonts w:ascii="Arial" w:hAnsi="Arial" w:cs="Arial"/>
          <w:noProof/>
          <w:color w:val="000000"/>
          <w:szCs w:val="24"/>
          <w:lang w:val="sk-SK"/>
        </w:rPr>
        <w:t> </w:t>
      </w:r>
      <w:r w:rsidR="006079C7" w:rsidRPr="005937F9">
        <w:rPr>
          <w:rFonts w:ascii="Arial" w:hAnsi="Arial" w:cs="Arial"/>
          <w:noProof/>
          <w:color w:val="000000"/>
          <w:szCs w:val="24"/>
          <w:lang w:val="sk-SK"/>
        </w:rPr>
        <w:t>477</w:t>
      </w:r>
      <w:r w:rsidR="00A56EB5" w:rsidRPr="005937F9">
        <w:rPr>
          <w:rFonts w:ascii="Arial" w:hAnsi="Arial" w:cs="Arial"/>
          <w:noProof/>
          <w:color w:val="000000"/>
          <w:szCs w:val="24"/>
          <w:lang w:val="sk-SK"/>
        </w:rPr>
        <w:t xml:space="preserve"> </w:t>
      </w:r>
      <w:r w:rsidR="006079C7" w:rsidRPr="005937F9">
        <w:rPr>
          <w:rFonts w:ascii="Arial" w:hAnsi="Arial" w:cs="Arial"/>
          <w:noProof/>
          <w:color w:val="000000"/>
          <w:szCs w:val="24"/>
          <w:lang w:val="sk-SK"/>
        </w:rPr>
        <w:t>239</w:t>
      </w:r>
    </w:p>
    <w:p w:rsidR="00591284" w:rsidRPr="006420A4" w:rsidRDefault="009A26E6">
      <w:pPr>
        <w:rPr>
          <w:rFonts w:ascii="Arial" w:hAnsi="Arial" w:cs="Arial"/>
          <w:noProof/>
          <w:szCs w:val="24"/>
          <w:lang w:val="sk-SK"/>
        </w:rPr>
      </w:pPr>
      <w:r w:rsidRPr="005937F9">
        <w:rPr>
          <w:rFonts w:ascii="Arial" w:hAnsi="Arial" w:cs="Arial"/>
          <w:noProof/>
          <w:color w:val="000000"/>
          <w:szCs w:val="24"/>
          <w:lang w:val="sk-SK"/>
        </w:rPr>
        <w:t xml:space="preserve">email: </w:t>
      </w:r>
      <w:hyperlink r:id="rId8" w:history="1">
        <w:r w:rsidR="006079C7" w:rsidRPr="006420A4">
          <w:rPr>
            <w:rStyle w:val="Hypertextovprepojenie"/>
            <w:rFonts w:ascii="Arial" w:hAnsi="Arial" w:cs="Arial"/>
            <w:noProof/>
            <w:color w:val="auto"/>
            <w:szCs w:val="24"/>
            <w:lang w:val="sk-SK"/>
          </w:rPr>
          <w:t>petra.kolberova@skanska.sk</w:t>
        </w:r>
      </w:hyperlink>
    </w:p>
    <w:p w:rsidR="007474BD" w:rsidRPr="005937F9" w:rsidRDefault="007474BD">
      <w:pPr>
        <w:pStyle w:val="Zkladntext"/>
        <w:rPr>
          <w:lang w:val="sk-SK"/>
        </w:rPr>
      </w:pPr>
    </w:p>
    <w:sectPr w:rsidR="007474BD" w:rsidRPr="005937F9" w:rsidSect="003617C3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00" w:rsidRDefault="00703400" w:rsidP="00821309">
      <w:pPr>
        <w:spacing w:line="240" w:lineRule="auto"/>
      </w:pPr>
      <w:r>
        <w:separator/>
      </w:r>
    </w:p>
  </w:endnote>
  <w:endnote w:type="continuationSeparator" w:id="0">
    <w:p w:rsidR="00703400" w:rsidRDefault="00703400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Pr="007F005B" w:rsidRDefault="008B61B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8B61B1" w:rsidRPr="007F005B" w:rsidRDefault="008B61B1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8B61B1" w:rsidRDefault="008B61B1" w:rsidP="008B61B1">
    <w:pPr>
      <w:autoSpaceDE w:val="0"/>
      <w:autoSpaceDN w:val="0"/>
      <w:adjustRightInd w:val="0"/>
      <w:spacing w:line="240" w:lineRule="auto"/>
      <w:rPr>
        <w:rFonts w:ascii="Arial" w:hAnsi="Arial" w:cs="Arial"/>
        <w:i/>
        <w:iCs/>
        <w:sz w:val="20"/>
        <w:lang w:val="sk-SK"/>
      </w:rPr>
    </w:pPr>
    <w:r>
      <w:rPr>
        <w:rFonts w:ascii="Arial" w:hAnsi="Arial" w:cs="Arial"/>
        <w:i/>
        <w:iCs/>
        <w:sz w:val="20"/>
        <w:lang w:val="sk-SK"/>
      </w:rPr>
      <w:t>Skanska je celosvetovo jed</w:t>
    </w:r>
    <w:r w:rsidRPr="00AD1E68">
      <w:rPr>
        <w:rFonts w:ascii="Arial" w:hAnsi="Arial" w:cs="Arial"/>
        <w:i/>
        <w:iCs/>
        <w:sz w:val="20"/>
        <w:lang w:val="sk-SK"/>
      </w:rPr>
      <w:t>n</w:t>
    </w:r>
    <w:r>
      <w:rPr>
        <w:rFonts w:ascii="Arial" w:hAnsi="Arial" w:cs="Arial"/>
        <w:i/>
        <w:iCs/>
        <w:sz w:val="20"/>
        <w:lang w:val="sk-SK"/>
      </w:rPr>
      <w:t>a</w:t>
    </w:r>
    <w:r w:rsidRPr="00AD1E68">
      <w:rPr>
        <w:rFonts w:ascii="Arial" w:hAnsi="Arial" w:cs="Arial"/>
        <w:i/>
        <w:iCs/>
        <w:sz w:val="20"/>
        <w:lang w:val="sk-SK"/>
      </w:rPr>
      <w:t xml:space="preserve"> z najväčších spoločností poskytujúcich služby v oblasti stavebníctva, komerčného a rezidenčného developmentu a PPP projektov. Na vybraných trhoch v Škandinávii, Európe a USA pôsobí viac ako 43 tisíc jej zamestnancov. Skupina Skanska vstúpila na český a slovenský trh v roku 2000 a zaoberá sa výstavbou dopravnej infraštruktúry, verejných zariadení a inžinierskych sietí, vyrába vlastné produkty a zaisťuje si zdroje pre výstavbu. Administratívne, výrobné a obchodné priestory zaisťuje od developmentu až po facility management. V oblasti rezidenčného developmentu sa zameriava na budovy šetrné k svojmu okoliu i ľuďom, ktorí ich obývajú. Pri výstavbe minimalizuje ekologi</w:t>
    </w:r>
    <w:r>
      <w:rPr>
        <w:rFonts w:ascii="Arial" w:hAnsi="Arial" w:cs="Arial"/>
        <w:i/>
        <w:iCs/>
        <w:sz w:val="20"/>
        <w:lang w:val="sk-SK"/>
      </w:rPr>
      <w:t>ckú záťaž, využíva obnoviteľné zdroje</w:t>
    </w:r>
    <w:r w:rsidRPr="00AD1E68">
      <w:rPr>
        <w:rFonts w:ascii="Arial" w:hAnsi="Arial" w:cs="Arial"/>
        <w:i/>
        <w:iCs/>
        <w:sz w:val="20"/>
        <w:lang w:val="sk-SK"/>
      </w:rPr>
      <w:t xml:space="preserve"> a dbá na bezpečnosť práce. Skanska presadzuje princípy spoločensky zodpovedného a etického podnikania v environmentálne</w:t>
    </w:r>
    <w:r>
      <w:rPr>
        <w:rFonts w:ascii="Arial" w:hAnsi="Arial" w:cs="Arial"/>
        <w:i/>
        <w:iCs/>
        <w:sz w:val="20"/>
        <w:lang w:val="sk-SK"/>
      </w:rPr>
      <w:t>j</w:t>
    </w:r>
    <w:r w:rsidRPr="00AD1E68">
      <w:rPr>
        <w:rFonts w:ascii="Arial" w:hAnsi="Arial" w:cs="Arial"/>
        <w:i/>
        <w:iCs/>
        <w:sz w:val="20"/>
        <w:lang w:val="sk-SK"/>
      </w:rPr>
      <w:t>, sociálne</w:t>
    </w:r>
    <w:r>
      <w:rPr>
        <w:rFonts w:ascii="Arial" w:hAnsi="Arial" w:cs="Arial"/>
        <w:i/>
        <w:iCs/>
        <w:sz w:val="20"/>
        <w:lang w:val="sk-SK"/>
      </w:rPr>
      <w:t>j i ekonomickej</w:t>
    </w:r>
    <w:r w:rsidRPr="00AD1E68">
      <w:rPr>
        <w:rFonts w:ascii="Arial" w:hAnsi="Arial" w:cs="Arial"/>
        <w:i/>
        <w:iCs/>
        <w:sz w:val="20"/>
        <w:lang w:val="sk-SK"/>
      </w:rPr>
      <w:t xml:space="preserve"> rovine.</w:t>
    </w:r>
  </w:p>
  <w:p w:rsidR="008B61B1" w:rsidRDefault="008B61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00" w:rsidRDefault="00703400" w:rsidP="00821309">
      <w:pPr>
        <w:spacing w:line="240" w:lineRule="auto"/>
      </w:pPr>
      <w:r>
        <w:separator/>
      </w:r>
    </w:p>
  </w:footnote>
  <w:footnote w:type="continuationSeparator" w:id="0">
    <w:p w:rsidR="00703400" w:rsidRDefault="00703400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B1" w:rsidRPr="00331F6B" w:rsidRDefault="008B61B1">
    <w:pPr>
      <w:pStyle w:val="Hlavika"/>
      <w:rPr>
        <w:lang w:val="cs-CZ"/>
      </w:rPr>
    </w:pPr>
  </w:p>
  <w:p w:rsidR="008B61B1" w:rsidRPr="00331F6B" w:rsidRDefault="008B61B1">
    <w:pPr>
      <w:pStyle w:val="Hlavika"/>
      <w:rPr>
        <w:lang w:val="cs-CZ"/>
      </w:rPr>
    </w:pPr>
  </w:p>
  <w:p w:rsidR="008B61B1" w:rsidRPr="00331F6B" w:rsidRDefault="008B61B1">
    <w:pPr>
      <w:pStyle w:val="Hlavika"/>
      <w:rPr>
        <w:lang w:val="cs-CZ"/>
      </w:rPr>
    </w:pPr>
  </w:p>
  <w:p w:rsidR="008B61B1" w:rsidRPr="008B61B1" w:rsidRDefault="008B61B1" w:rsidP="00F03E84">
    <w:pPr>
      <w:pStyle w:val="Hlavika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sk-SK"/>
      </w:rPr>
    </w:pPr>
    <w:r w:rsidRPr="00331F6B">
      <w:rPr>
        <w:rFonts w:ascii="Arial" w:hAnsi="Arial"/>
        <w:lang w:val="sk-SK" w:eastAsia="sk-S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1F6B">
      <w:rPr>
        <w:rFonts w:ascii="Arial" w:hAnsi="Arial"/>
        <w:noProof w:val="0"/>
        <w:lang w:val="cs-CZ"/>
      </w:rPr>
      <w:t xml:space="preserve"> </w:t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8B61B1">
      <w:rPr>
        <w:rFonts w:ascii="Arial" w:hAnsi="Arial"/>
        <w:noProof w:val="0"/>
        <w:sz w:val="52"/>
        <w:lang w:val="sk-SK"/>
      </w:rPr>
      <w:t>Tlačová správa</w:t>
    </w:r>
  </w:p>
  <w:p w:rsidR="008B61B1" w:rsidRPr="00331F6B" w:rsidRDefault="008B61B1">
    <w:pPr>
      <w:pStyle w:val="Hlavika"/>
      <w:rPr>
        <w:lang w:val="cs-CZ"/>
      </w:rPr>
    </w:pPr>
  </w:p>
  <w:p w:rsidR="008B61B1" w:rsidRDefault="008B61B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7307"/>
    <w:rsid w:val="000140D4"/>
    <w:rsid w:val="00026B1C"/>
    <w:rsid w:val="000306FA"/>
    <w:rsid w:val="00045CE0"/>
    <w:rsid w:val="00051206"/>
    <w:rsid w:val="0006203B"/>
    <w:rsid w:val="00064939"/>
    <w:rsid w:val="000879D5"/>
    <w:rsid w:val="00095544"/>
    <w:rsid w:val="0009600D"/>
    <w:rsid w:val="00097963"/>
    <w:rsid w:val="000B6C04"/>
    <w:rsid w:val="000C35EF"/>
    <w:rsid w:val="000C51D4"/>
    <w:rsid w:val="000D7D4A"/>
    <w:rsid w:val="000E110C"/>
    <w:rsid w:val="000E3CB7"/>
    <w:rsid w:val="000E4C34"/>
    <w:rsid w:val="000F63FE"/>
    <w:rsid w:val="00102603"/>
    <w:rsid w:val="00114898"/>
    <w:rsid w:val="00115883"/>
    <w:rsid w:val="00125FCB"/>
    <w:rsid w:val="00130AA1"/>
    <w:rsid w:val="00132367"/>
    <w:rsid w:val="0014315F"/>
    <w:rsid w:val="001467D6"/>
    <w:rsid w:val="00152970"/>
    <w:rsid w:val="001559DF"/>
    <w:rsid w:val="00157A4B"/>
    <w:rsid w:val="00170070"/>
    <w:rsid w:val="0017045C"/>
    <w:rsid w:val="001822EC"/>
    <w:rsid w:val="00190459"/>
    <w:rsid w:val="00192971"/>
    <w:rsid w:val="001A2F89"/>
    <w:rsid w:val="001B25BE"/>
    <w:rsid w:val="001C15DC"/>
    <w:rsid w:val="001C1DB2"/>
    <w:rsid w:val="001C45F7"/>
    <w:rsid w:val="001C7230"/>
    <w:rsid w:val="001E3DBE"/>
    <w:rsid w:val="001E4E95"/>
    <w:rsid w:val="001E50F2"/>
    <w:rsid w:val="001E7BBA"/>
    <w:rsid w:val="001F2366"/>
    <w:rsid w:val="001F2E7D"/>
    <w:rsid w:val="001F573A"/>
    <w:rsid w:val="00204220"/>
    <w:rsid w:val="00204C54"/>
    <w:rsid w:val="00205EDF"/>
    <w:rsid w:val="00214660"/>
    <w:rsid w:val="00216E6D"/>
    <w:rsid w:val="00217CBD"/>
    <w:rsid w:val="00220371"/>
    <w:rsid w:val="002218CB"/>
    <w:rsid w:val="0022403D"/>
    <w:rsid w:val="00226F5E"/>
    <w:rsid w:val="00230349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42A4"/>
    <w:rsid w:val="00256377"/>
    <w:rsid w:val="002567AD"/>
    <w:rsid w:val="00261CEB"/>
    <w:rsid w:val="0026328C"/>
    <w:rsid w:val="002636B3"/>
    <w:rsid w:val="00264B31"/>
    <w:rsid w:val="00267CD5"/>
    <w:rsid w:val="00272F00"/>
    <w:rsid w:val="00275060"/>
    <w:rsid w:val="002831C8"/>
    <w:rsid w:val="00283D6D"/>
    <w:rsid w:val="00286848"/>
    <w:rsid w:val="00293E79"/>
    <w:rsid w:val="002A1C07"/>
    <w:rsid w:val="002A1C18"/>
    <w:rsid w:val="002A60D6"/>
    <w:rsid w:val="002A6147"/>
    <w:rsid w:val="002A6D37"/>
    <w:rsid w:val="002A77FE"/>
    <w:rsid w:val="002C2145"/>
    <w:rsid w:val="002C2973"/>
    <w:rsid w:val="002C6DE9"/>
    <w:rsid w:val="002D0F7D"/>
    <w:rsid w:val="002E0308"/>
    <w:rsid w:val="002E1853"/>
    <w:rsid w:val="002E48A1"/>
    <w:rsid w:val="002E6700"/>
    <w:rsid w:val="002F4D6F"/>
    <w:rsid w:val="002F5B14"/>
    <w:rsid w:val="002F5ED4"/>
    <w:rsid w:val="002F6BAF"/>
    <w:rsid w:val="00303908"/>
    <w:rsid w:val="0030445D"/>
    <w:rsid w:val="0030601D"/>
    <w:rsid w:val="0031119A"/>
    <w:rsid w:val="00313463"/>
    <w:rsid w:val="003143E4"/>
    <w:rsid w:val="00314441"/>
    <w:rsid w:val="00317200"/>
    <w:rsid w:val="003225AA"/>
    <w:rsid w:val="00331F6B"/>
    <w:rsid w:val="00343DD2"/>
    <w:rsid w:val="00344BAF"/>
    <w:rsid w:val="003617C3"/>
    <w:rsid w:val="003814F0"/>
    <w:rsid w:val="0038241A"/>
    <w:rsid w:val="003906CC"/>
    <w:rsid w:val="00394848"/>
    <w:rsid w:val="003959F2"/>
    <w:rsid w:val="003A614B"/>
    <w:rsid w:val="003A6C75"/>
    <w:rsid w:val="003B1824"/>
    <w:rsid w:val="003B2242"/>
    <w:rsid w:val="003B4C67"/>
    <w:rsid w:val="003C374D"/>
    <w:rsid w:val="003C6271"/>
    <w:rsid w:val="003E23B0"/>
    <w:rsid w:val="003E2CB4"/>
    <w:rsid w:val="003F47A3"/>
    <w:rsid w:val="003F72C0"/>
    <w:rsid w:val="004137A5"/>
    <w:rsid w:val="0042416A"/>
    <w:rsid w:val="00432EA5"/>
    <w:rsid w:val="00436CBF"/>
    <w:rsid w:val="0044451A"/>
    <w:rsid w:val="00445C11"/>
    <w:rsid w:val="00477973"/>
    <w:rsid w:val="00483C7D"/>
    <w:rsid w:val="00486287"/>
    <w:rsid w:val="00490C50"/>
    <w:rsid w:val="004A35B3"/>
    <w:rsid w:val="004A3B91"/>
    <w:rsid w:val="004A7AF1"/>
    <w:rsid w:val="004B5FA6"/>
    <w:rsid w:val="004B7EBF"/>
    <w:rsid w:val="004D11A8"/>
    <w:rsid w:val="004D585C"/>
    <w:rsid w:val="004E307E"/>
    <w:rsid w:val="004E6392"/>
    <w:rsid w:val="004F47C0"/>
    <w:rsid w:val="00501CFC"/>
    <w:rsid w:val="00504D35"/>
    <w:rsid w:val="005151FE"/>
    <w:rsid w:val="00516140"/>
    <w:rsid w:val="00533E9F"/>
    <w:rsid w:val="00540883"/>
    <w:rsid w:val="00544762"/>
    <w:rsid w:val="00544FF3"/>
    <w:rsid w:val="0055034A"/>
    <w:rsid w:val="00572AD5"/>
    <w:rsid w:val="00586852"/>
    <w:rsid w:val="00587D5D"/>
    <w:rsid w:val="00591284"/>
    <w:rsid w:val="005937F9"/>
    <w:rsid w:val="005A6641"/>
    <w:rsid w:val="005B7F37"/>
    <w:rsid w:val="005C6357"/>
    <w:rsid w:val="005D027D"/>
    <w:rsid w:val="005D6E02"/>
    <w:rsid w:val="005D748B"/>
    <w:rsid w:val="005E2096"/>
    <w:rsid w:val="005E4BC9"/>
    <w:rsid w:val="005E6EF9"/>
    <w:rsid w:val="0060422F"/>
    <w:rsid w:val="00606EE4"/>
    <w:rsid w:val="006079C7"/>
    <w:rsid w:val="00610E12"/>
    <w:rsid w:val="00617FD7"/>
    <w:rsid w:val="00622CF2"/>
    <w:rsid w:val="00625E37"/>
    <w:rsid w:val="00631DDC"/>
    <w:rsid w:val="00641C5E"/>
    <w:rsid w:val="006420A4"/>
    <w:rsid w:val="00644A13"/>
    <w:rsid w:val="0065146D"/>
    <w:rsid w:val="006546BB"/>
    <w:rsid w:val="006565FF"/>
    <w:rsid w:val="00660BD6"/>
    <w:rsid w:val="00663D65"/>
    <w:rsid w:val="00665A19"/>
    <w:rsid w:val="0067356F"/>
    <w:rsid w:val="0067468B"/>
    <w:rsid w:val="006755D1"/>
    <w:rsid w:val="00677B85"/>
    <w:rsid w:val="00677C58"/>
    <w:rsid w:val="0068009E"/>
    <w:rsid w:val="0069100C"/>
    <w:rsid w:val="006A5E7D"/>
    <w:rsid w:val="006C0764"/>
    <w:rsid w:val="006C6ADB"/>
    <w:rsid w:val="006D0548"/>
    <w:rsid w:val="006E0EA3"/>
    <w:rsid w:val="006E763D"/>
    <w:rsid w:val="006F25FF"/>
    <w:rsid w:val="006F5039"/>
    <w:rsid w:val="00703400"/>
    <w:rsid w:val="00710AE2"/>
    <w:rsid w:val="00720F94"/>
    <w:rsid w:val="00721523"/>
    <w:rsid w:val="00727D9B"/>
    <w:rsid w:val="007474BD"/>
    <w:rsid w:val="0075193C"/>
    <w:rsid w:val="00751EDC"/>
    <w:rsid w:val="0076390B"/>
    <w:rsid w:val="00764766"/>
    <w:rsid w:val="007717E5"/>
    <w:rsid w:val="007731D0"/>
    <w:rsid w:val="007801B4"/>
    <w:rsid w:val="0078044E"/>
    <w:rsid w:val="00780B4F"/>
    <w:rsid w:val="0078320D"/>
    <w:rsid w:val="00783AF5"/>
    <w:rsid w:val="00784F9F"/>
    <w:rsid w:val="007A61CC"/>
    <w:rsid w:val="007A7CEF"/>
    <w:rsid w:val="007B2C72"/>
    <w:rsid w:val="007B433D"/>
    <w:rsid w:val="007B5AFE"/>
    <w:rsid w:val="007D378C"/>
    <w:rsid w:val="007D4CEE"/>
    <w:rsid w:val="007D5ECE"/>
    <w:rsid w:val="007E0769"/>
    <w:rsid w:val="007F005B"/>
    <w:rsid w:val="007F205E"/>
    <w:rsid w:val="007F793B"/>
    <w:rsid w:val="00802D81"/>
    <w:rsid w:val="0080527C"/>
    <w:rsid w:val="00806ED8"/>
    <w:rsid w:val="00811498"/>
    <w:rsid w:val="0081393D"/>
    <w:rsid w:val="0081470C"/>
    <w:rsid w:val="00821309"/>
    <w:rsid w:val="008240AE"/>
    <w:rsid w:val="00824ECC"/>
    <w:rsid w:val="008316C9"/>
    <w:rsid w:val="008415AC"/>
    <w:rsid w:val="00850E55"/>
    <w:rsid w:val="00874F48"/>
    <w:rsid w:val="00877814"/>
    <w:rsid w:val="008A6B2E"/>
    <w:rsid w:val="008B0DB2"/>
    <w:rsid w:val="008B61B1"/>
    <w:rsid w:val="008C4C80"/>
    <w:rsid w:val="008C6748"/>
    <w:rsid w:val="008D2CC4"/>
    <w:rsid w:val="008D708C"/>
    <w:rsid w:val="008E30E3"/>
    <w:rsid w:val="008E3706"/>
    <w:rsid w:val="008F4298"/>
    <w:rsid w:val="00900D9E"/>
    <w:rsid w:val="00903CB1"/>
    <w:rsid w:val="00906ED2"/>
    <w:rsid w:val="009077C0"/>
    <w:rsid w:val="009137D6"/>
    <w:rsid w:val="00923C95"/>
    <w:rsid w:val="00931F7F"/>
    <w:rsid w:val="00936FC3"/>
    <w:rsid w:val="00941A2C"/>
    <w:rsid w:val="00951825"/>
    <w:rsid w:val="00955052"/>
    <w:rsid w:val="00965437"/>
    <w:rsid w:val="009732CB"/>
    <w:rsid w:val="009836BC"/>
    <w:rsid w:val="00995F52"/>
    <w:rsid w:val="009A26E6"/>
    <w:rsid w:val="009C1E75"/>
    <w:rsid w:val="009C3C1F"/>
    <w:rsid w:val="009C5566"/>
    <w:rsid w:val="009C5704"/>
    <w:rsid w:val="009C7A73"/>
    <w:rsid w:val="009D207C"/>
    <w:rsid w:val="009D2B44"/>
    <w:rsid w:val="009E4DD7"/>
    <w:rsid w:val="009E56CC"/>
    <w:rsid w:val="00A01821"/>
    <w:rsid w:val="00A07577"/>
    <w:rsid w:val="00A2542D"/>
    <w:rsid w:val="00A262EA"/>
    <w:rsid w:val="00A26700"/>
    <w:rsid w:val="00A27DA9"/>
    <w:rsid w:val="00A45CAB"/>
    <w:rsid w:val="00A56EB5"/>
    <w:rsid w:val="00A727C1"/>
    <w:rsid w:val="00A807C2"/>
    <w:rsid w:val="00A85428"/>
    <w:rsid w:val="00A85EE4"/>
    <w:rsid w:val="00A92A89"/>
    <w:rsid w:val="00AA1CFB"/>
    <w:rsid w:val="00AB01AD"/>
    <w:rsid w:val="00AB2B62"/>
    <w:rsid w:val="00AC2F56"/>
    <w:rsid w:val="00AD3939"/>
    <w:rsid w:val="00AD7567"/>
    <w:rsid w:val="00AE0109"/>
    <w:rsid w:val="00AE079E"/>
    <w:rsid w:val="00AE397F"/>
    <w:rsid w:val="00AE4412"/>
    <w:rsid w:val="00AE4990"/>
    <w:rsid w:val="00AF090F"/>
    <w:rsid w:val="00AF149C"/>
    <w:rsid w:val="00AF1CF3"/>
    <w:rsid w:val="00AF4D01"/>
    <w:rsid w:val="00AF5E45"/>
    <w:rsid w:val="00AF788A"/>
    <w:rsid w:val="00B235D1"/>
    <w:rsid w:val="00B25426"/>
    <w:rsid w:val="00B25AD7"/>
    <w:rsid w:val="00B37E76"/>
    <w:rsid w:val="00B419C6"/>
    <w:rsid w:val="00B433C8"/>
    <w:rsid w:val="00B54D0D"/>
    <w:rsid w:val="00B57002"/>
    <w:rsid w:val="00B77520"/>
    <w:rsid w:val="00B80744"/>
    <w:rsid w:val="00B86B4D"/>
    <w:rsid w:val="00B8710E"/>
    <w:rsid w:val="00B922C0"/>
    <w:rsid w:val="00B92643"/>
    <w:rsid w:val="00BA491D"/>
    <w:rsid w:val="00BA6840"/>
    <w:rsid w:val="00BB085E"/>
    <w:rsid w:val="00BB2386"/>
    <w:rsid w:val="00BF1DF1"/>
    <w:rsid w:val="00BF5D37"/>
    <w:rsid w:val="00C0179F"/>
    <w:rsid w:val="00C071EE"/>
    <w:rsid w:val="00C12C30"/>
    <w:rsid w:val="00C172A7"/>
    <w:rsid w:val="00C17741"/>
    <w:rsid w:val="00C24022"/>
    <w:rsid w:val="00C36D7C"/>
    <w:rsid w:val="00C429F8"/>
    <w:rsid w:val="00C43A5B"/>
    <w:rsid w:val="00C47872"/>
    <w:rsid w:val="00C80D91"/>
    <w:rsid w:val="00C82FA3"/>
    <w:rsid w:val="00C92C04"/>
    <w:rsid w:val="00CA0838"/>
    <w:rsid w:val="00CA2500"/>
    <w:rsid w:val="00CB05B0"/>
    <w:rsid w:val="00CC4884"/>
    <w:rsid w:val="00CD31D7"/>
    <w:rsid w:val="00CF2849"/>
    <w:rsid w:val="00CF4CD3"/>
    <w:rsid w:val="00CF4F9B"/>
    <w:rsid w:val="00CF5CEB"/>
    <w:rsid w:val="00D0232C"/>
    <w:rsid w:val="00D12411"/>
    <w:rsid w:val="00D23046"/>
    <w:rsid w:val="00D25008"/>
    <w:rsid w:val="00D421BF"/>
    <w:rsid w:val="00D4761C"/>
    <w:rsid w:val="00D476FC"/>
    <w:rsid w:val="00D478A5"/>
    <w:rsid w:val="00D62B73"/>
    <w:rsid w:val="00D636BB"/>
    <w:rsid w:val="00D65C4A"/>
    <w:rsid w:val="00D71669"/>
    <w:rsid w:val="00D75176"/>
    <w:rsid w:val="00D75B5F"/>
    <w:rsid w:val="00D76D70"/>
    <w:rsid w:val="00D8028F"/>
    <w:rsid w:val="00D84442"/>
    <w:rsid w:val="00D93AEA"/>
    <w:rsid w:val="00DA175F"/>
    <w:rsid w:val="00DB0E98"/>
    <w:rsid w:val="00DB6A94"/>
    <w:rsid w:val="00DD11FA"/>
    <w:rsid w:val="00DD2D74"/>
    <w:rsid w:val="00DD3F50"/>
    <w:rsid w:val="00DE7B6A"/>
    <w:rsid w:val="00DF0206"/>
    <w:rsid w:val="00E16582"/>
    <w:rsid w:val="00E32182"/>
    <w:rsid w:val="00E346F5"/>
    <w:rsid w:val="00E43275"/>
    <w:rsid w:val="00E52E75"/>
    <w:rsid w:val="00E61570"/>
    <w:rsid w:val="00E708B3"/>
    <w:rsid w:val="00E72FEF"/>
    <w:rsid w:val="00E74A40"/>
    <w:rsid w:val="00E76BA8"/>
    <w:rsid w:val="00E80D62"/>
    <w:rsid w:val="00E84B14"/>
    <w:rsid w:val="00E8565E"/>
    <w:rsid w:val="00E859F9"/>
    <w:rsid w:val="00E86CF7"/>
    <w:rsid w:val="00E971BA"/>
    <w:rsid w:val="00EB5251"/>
    <w:rsid w:val="00EB6F71"/>
    <w:rsid w:val="00EB74E2"/>
    <w:rsid w:val="00EB75BF"/>
    <w:rsid w:val="00EB7BE1"/>
    <w:rsid w:val="00EC3D22"/>
    <w:rsid w:val="00EC5CC0"/>
    <w:rsid w:val="00EC7B71"/>
    <w:rsid w:val="00ED303B"/>
    <w:rsid w:val="00EE2AE9"/>
    <w:rsid w:val="00EE4F43"/>
    <w:rsid w:val="00EF1437"/>
    <w:rsid w:val="00EF349D"/>
    <w:rsid w:val="00EF6458"/>
    <w:rsid w:val="00F00383"/>
    <w:rsid w:val="00F02542"/>
    <w:rsid w:val="00F03E84"/>
    <w:rsid w:val="00F04413"/>
    <w:rsid w:val="00F12D88"/>
    <w:rsid w:val="00F1544C"/>
    <w:rsid w:val="00F21E71"/>
    <w:rsid w:val="00F32163"/>
    <w:rsid w:val="00F413D3"/>
    <w:rsid w:val="00F45390"/>
    <w:rsid w:val="00F50F72"/>
    <w:rsid w:val="00F52F4C"/>
    <w:rsid w:val="00F56A80"/>
    <w:rsid w:val="00F63763"/>
    <w:rsid w:val="00F91A01"/>
    <w:rsid w:val="00F93736"/>
    <w:rsid w:val="00F96FB9"/>
    <w:rsid w:val="00FA0C63"/>
    <w:rsid w:val="00FA2289"/>
    <w:rsid w:val="00FB6156"/>
    <w:rsid w:val="00FC1558"/>
    <w:rsid w:val="00FC1E39"/>
    <w:rsid w:val="00FC2D09"/>
    <w:rsid w:val="00FC4950"/>
    <w:rsid w:val="00FD270F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y"/>
    <w:next w:val="Normlny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y"/>
    <w:next w:val="Normlny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y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prepojenie">
    <w:name w:val="Hyperlink"/>
    <w:rsid w:val="008C4C80"/>
    <w:rPr>
      <w:color w:val="0000FF"/>
      <w:u w:val="single"/>
    </w:rPr>
  </w:style>
  <w:style w:type="paragraph" w:styleId="Normlnywebov">
    <w:name w:val="Normal (Web)"/>
    <w:basedOn w:val="Normlny"/>
    <w:uiPriority w:val="99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enie">
    <w:name w:val="Emphasis"/>
    <w:qFormat/>
    <w:rsid w:val="00D421BF"/>
    <w:rPr>
      <w:i/>
      <w:iCs/>
    </w:rPr>
  </w:style>
  <w:style w:type="paragraph" w:styleId="Textbubliny">
    <w:name w:val="Balloon Text"/>
    <w:basedOn w:val="Normlny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ý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lavikaChar">
    <w:name w:val="Hlavička Char"/>
    <w:link w:val="Hlavika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y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PouitHypertextovPrepojenie">
    <w:name w:val="FollowedHyperlink"/>
    <w:rsid w:val="00EC7B71"/>
    <w:rPr>
      <w:color w:val="800080"/>
      <w:u w:val="single"/>
    </w:rPr>
  </w:style>
  <w:style w:type="paragraph" w:styleId="Pta">
    <w:name w:val="footer"/>
    <w:basedOn w:val="Normlny"/>
    <w:link w:val="Pta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309"/>
    <w:rPr>
      <w:sz w:val="24"/>
      <w:lang w:val="en-US" w:eastAsia="en-US"/>
    </w:rPr>
  </w:style>
  <w:style w:type="character" w:styleId="Odkaznakomentr">
    <w:name w:val="annotation reference"/>
    <w:basedOn w:val="Predvolenpsmoodseku"/>
    <w:rsid w:val="00D62B7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62B73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D62B73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D62B7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62B73"/>
    <w:rPr>
      <w:b/>
      <w:bCs/>
    </w:rPr>
  </w:style>
  <w:style w:type="character" w:customStyle="1" w:styleId="s1">
    <w:name w:val="s1"/>
    <w:rsid w:val="002E6700"/>
    <w:rPr>
      <w:sz w:val="21"/>
      <w:szCs w:val="21"/>
    </w:rPr>
  </w:style>
  <w:style w:type="paragraph" w:customStyle="1" w:styleId="perex">
    <w:name w:val="perex"/>
    <w:basedOn w:val="Normlny"/>
    <w:uiPriority w:val="99"/>
    <w:rsid w:val="003617C3"/>
    <w:pPr>
      <w:widowControl w:val="0"/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ascii="SkanskaSansPro-Regular" w:hAnsi="SkanskaSansPro-Regular" w:cs="SkanskaSansPro-Regular"/>
      <w:color w:val="000000"/>
      <w:szCs w:val="24"/>
      <w:lang w:val="cs-CZ"/>
    </w:rPr>
  </w:style>
  <w:style w:type="paragraph" w:styleId="Bezriadkovania">
    <w:name w:val="No Spacing"/>
    <w:qFormat/>
    <w:rsid w:val="00EC5CC0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909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olberova@skans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1747-9A70-48E3-9792-353E6AAA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WM-data AB</Company>
  <LinksUpToDate>false</LinksUpToDate>
  <CharactersWithSpaces>5724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petra.kolberova</cp:lastModifiedBy>
  <cp:revision>2</cp:revision>
  <cp:lastPrinted>2016-12-13T10:16:00Z</cp:lastPrinted>
  <dcterms:created xsi:type="dcterms:W3CDTF">2016-12-15T14:24:00Z</dcterms:created>
  <dcterms:modified xsi:type="dcterms:W3CDTF">2016-12-15T14:24:00Z</dcterms:modified>
</cp:coreProperties>
</file>